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EB01B" w14:textId="77777777" w:rsidR="00F93C8C" w:rsidRPr="00F93C8C" w:rsidRDefault="00F93C8C" w:rsidP="00F93C8C">
      <w:pPr>
        <w:rPr>
          <w:rFonts w:ascii="Calibri" w:hAnsi="Calibri" w:cs="Times New Roman"/>
          <w:sz w:val="28"/>
          <w:szCs w:val="28"/>
          <w:lang w:eastAsia="en-AU"/>
        </w:rPr>
      </w:pPr>
      <w:bookmarkStart w:id="0" w:name="_GoBack"/>
      <w:bookmarkEnd w:id="0"/>
      <w:r w:rsidRPr="00F93C8C">
        <w:rPr>
          <w:rFonts w:ascii="Calibri" w:hAnsi="Calibri" w:cs="Times New Roman"/>
          <w:sz w:val="28"/>
          <w:szCs w:val="28"/>
          <w:lang w:eastAsia="en-AU"/>
        </w:rPr>
        <w:t>In 2017 my librarian role will strongly focus on supporting staff to develop classroom reading programs that promote high rates of reading amongst students and the explicitly develop their comprehension skills.</w:t>
      </w:r>
    </w:p>
    <w:p w14:paraId="1C46B67B" w14:textId="77777777" w:rsidR="00F93C8C" w:rsidRPr="00F93C8C" w:rsidRDefault="00F93C8C" w:rsidP="00F93C8C">
      <w:pPr>
        <w:rPr>
          <w:rFonts w:ascii="Calibri" w:hAnsi="Calibri" w:cs="Times New Roman"/>
          <w:sz w:val="28"/>
          <w:szCs w:val="28"/>
          <w:lang w:eastAsia="en-AU"/>
        </w:rPr>
      </w:pPr>
      <w:r w:rsidRPr="00F93C8C">
        <w:rPr>
          <w:rFonts w:ascii="Calibri" w:hAnsi="Calibri" w:cs="Times New Roman"/>
          <w:sz w:val="28"/>
          <w:szCs w:val="28"/>
          <w:lang w:eastAsia="en-AU"/>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015"/>
        <w:gridCol w:w="5985"/>
      </w:tblGrid>
      <w:tr w:rsidR="00F93C8C" w:rsidRPr="00F93C8C" w14:paraId="3E48C37E" w14:textId="77777777" w:rsidTr="00F93C8C">
        <w:tc>
          <w:tcPr>
            <w:tcW w:w="3015" w:type="dxa"/>
            <w:tcBorders>
              <w:top w:val="single" w:sz="8" w:space="0" w:color="A3A3A3"/>
              <w:left w:val="single" w:sz="8" w:space="0" w:color="A3A3A3"/>
              <w:bottom w:val="single" w:sz="8" w:space="0" w:color="A3A3A3"/>
              <w:right w:val="single" w:sz="8" w:space="0" w:color="A3A3A3"/>
            </w:tcBorders>
            <w:shd w:val="clear" w:color="auto" w:fill="E2EFD9"/>
            <w:tcMar>
              <w:top w:w="40" w:type="dxa"/>
              <w:left w:w="60" w:type="dxa"/>
              <w:bottom w:w="40" w:type="dxa"/>
              <w:right w:w="60" w:type="dxa"/>
            </w:tcMar>
            <w:hideMark/>
          </w:tcPr>
          <w:p w14:paraId="5FD348C6" w14:textId="77777777" w:rsidR="00F93C8C" w:rsidRPr="00F93C8C" w:rsidRDefault="00F93C8C" w:rsidP="00F93C8C">
            <w:pPr>
              <w:rPr>
                <w:rFonts w:ascii="Calibri" w:hAnsi="Calibri" w:cs="Times New Roman"/>
                <w:sz w:val="22"/>
                <w:szCs w:val="22"/>
                <w:lang w:eastAsia="en-AU"/>
              </w:rPr>
            </w:pPr>
            <w:r w:rsidRPr="00F93C8C">
              <w:rPr>
                <w:rFonts w:ascii="Calibri" w:hAnsi="Calibri" w:cs="Times New Roman"/>
                <w:b/>
                <w:bCs/>
                <w:sz w:val="22"/>
                <w:szCs w:val="22"/>
                <w:lang w:eastAsia="en-AU"/>
              </w:rPr>
              <w:t>Goals</w:t>
            </w:r>
          </w:p>
        </w:tc>
        <w:tc>
          <w:tcPr>
            <w:tcW w:w="5985" w:type="dxa"/>
            <w:tcBorders>
              <w:top w:val="single" w:sz="8" w:space="0" w:color="A3A3A3"/>
              <w:left w:val="single" w:sz="8" w:space="0" w:color="A3A3A3"/>
              <w:bottom w:val="single" w:sz="8" w:space="0" w:color="A3A3A3"/>
              <w:right w:val="single" w:sz="8" w:space="0" w:color="A3A3A3"/>
            </w:tcBorders>
            <w:shd w:val="clear" w:color="auto" w:fill="E2EFD9"/>
            <w:tcMar>
              <w:top w:w="40" w:type="dxa"/>
              <w:left w:w="60" w:type="dxa"/>
              <w:bottom w:w="40" w:type="dxa"/>
              <w:right w:w="60" w:type="dxa"/>
            </w:tcMar>
            <w:hideMark/>
          </w:tcPr>
          <w:p w14:paraId="479BC7B2" w14:textId="77777777" w:rsidR="00F93C8C" w:rsidRPr="00F93C8C" w:rsidRDefault="00F93C8C" w:rsidP="00F93C8C">
            <w:pPr>
              <w:rPr>
                <w:rFonts w:ascii="Calibri" w:hAnsi="Calibri" w:cs="Times New Roman"/>
                <w:sz w:val="22"/>
                <w:szCs w:val="22"/>
                <w:lang w:eastAsia="en-AU"/>
              </w:rPr>
            </w:pPr>
            <w:r w:rsidRPr="00F93C8C">
              <w:rPr>
                <w:rFonts w:ascii="Calibri" w:hAnsi="Calibri" w:cs="Times New Roman"/>
                <w:b/>
                <w:bCs/>
                <w:sz w:val="22"/>
                <w:szCs w:val="22"/>
                <w:lang w:eastAsia="en-AU"/>
              </w:rPr>
              <w:t>Actions</w:t>
            </w:r>
          </w:p>
        </w:tc>
      </w:tr>
      <w:tr w:rsidR="00F93C8C" w:rsidRPr="00F93C8C" w14:paraId="41DA8534" w14:textId="77777777" w:rsidTr="00F93C8C">
        <w:tc>
          <w:tcPr>
            <w:tcW w:w="301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8808BB9" w14:textId="77777777" w:rsidR="00F93C8C" w:rsidRPr="00F93C8C" w:rsidRDefault="00F93C8C" w:rsidP="00F93C8C">
            <w:pPr>
              <w:rPr>
                <w:rFonts w:ascii="Calibri" w:hAnsi="Calibri" w:cs="Times New Roman"/>
                <w:sz w:val="22"/>
                <w:szCs w:val="22"/>
                <w:lang w:eastAsia="en-AU"/>
              </w:rPr>
            </w:pPr>
            <w:r w:rsidRPr="00F93C8C">
              <w:rPr>
                <w:rFonts w:ascii="Calibri" w:hAnsi="Calibri" w:cs="Times New Roman"/>
                <w:sz w:val="22"/>
                <w:szCs w:val="22"/>
                <w:lang w:eastAsia="en-AU"/>
              </w:rPr>
              <w:t>To target the students who do not borrow or read.</w:t>
            </w:r>
          </w:p>
        </w:tc>
        <w:tc>
          <w:tcPr>
            <w:tcW w:w="598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67CEE9B" w14:textId="77777777" w:rsidR="00F93C8C" w:rsidRPr="00F93C8C" w:rsidRDefault="00F93C8C" w:rsidP="00F93C8C">
            <w:pPr>
              <w:rPr>
                <w:rFonts w:ascii="Calibri" w:hAnsi="Calibri" w:cs="Times New Roman"/>
                <w:sz w:val="22"/>
                <w:szCs w:val="22"/>
                <w:lang w:eastAsia="en-AU"/>
              </w:rPr>
            </w:pPr>
            <w:r w:rsidRPr="00F93C8C">
              <w:rPr>
                <w:rFonts w:ascii="Calibri" w:hAnsi="Calibri" w:cs="Times New Roman"/>
                <w:sz w:val="22"/>
                <w:szCs w:val="22"/>
                <w:lang w:eastAsia="en-AU"/>
              </w:rPr>
              <w:t>Through the reading logs and journals students are flagged that cannot select appropriate books. They will get 1 to 1 support from the TL.</w:t>
            </w:r>
          </w:p>
        </w:tc>
      </w:tr>
      <w:tr w:rsidR="00F93C8C" w:rsidRPr="00F93C8C" w14:paraId="2704F109" w14:textId="77777777" w:rsidTr="00F93C8C">
        <w:tc>
          <w:tcPr>
            <w:tcW w:w="301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734EE02" w14:textId="77777777" w:rsidR="00F93C8C" w:rsidRPr="00F93C8C" w:rsidRDefault="00F93C8C" w:rsidP="00F93C8C">
            <w:pPr>
              <w:rPr>
                <w:rFonts w:ascii="Calibri" w:hAnsi="Calibri" w:cs="Times New Roman"/>
                <w:sz w:val="22"/>
                <w:szCs w:val="22"/>
                <w:lang w:eastAsia="en-AU"/>
              </w:rPr>
            </w:pPr>
            <w:r w:rsidRPr="00F93C8C">
              <w:rPr>
                <w:rFonts w:ascii="Calibri" w:hAnsi="Calibri" w:cs="Times New Roman"/>
                <w:sz w:val="22"/>
                <w:szCs w:val="22"/>
                <w:lang w:eastAsia="en-AU"/>
              </w:rPr>
              <w:t>Encourage daily SSR</w:t>
            </w:r>
          </w:p>
        </w:tc>
        <w:tc>
          <w:tcPr>
            <w:tcW w:w="598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449BC5ED" w14:textId="77777777" w:rsidR="00F93C8C" w:rsidRPr="00F93C8C" w:rsidRDefault="00F93C8C" w:rsidP="00F93C8C">
            <w:pPr>
              <w:rPr>
                <w:rFonts w:ascii="Calibri" w:hAnsi="Calibri" w:cs="Times New Roman"/>
                <w:lang w:eastAsia="en-AU"/>
              </w:rPr>
            </w:pPr>
            <w:r w:rsidRPr="00F93C8C">
              <w:rPr>
                <w:rFonts w:ascii="Calibri" w:hAnsi="Calibri" w:cs="Times New Roman"/>
                <w:sz w:val="20"/>
                <w:szCs w:val="20"/>
                <w:lang w:eastAsia="en-AU"/>
              </w:rPr>
              <w:t>S</w:t>
            </w:r>
            <w:r w:rsidRPr="00F93C8C">
              <w:rPr>
                <w:rFonts w:ascii="Calibri" w:hAnsi="Calibri" w:cs="Times New Roman"/>
                <w:sz w:val="22"/>
                <w:szCs w:val="22"/>
                <w:lang w:eastAsia="en-AU"/>
              </w:rPr>
              <w:t>tudents learn to read by reading.</w:t>
            </w:r>
            <w:r w:rsidRPr="00F93C8C">
              <w:rPr>
                <w:rFonts w:ascii="Calibri" w:hAnsi="Calibri" w:cs="Times New Roman"/>
                <w:sz w:val="20"/>
                <w:szCs w:val="20"/>
                <w:lang w:eastAsia="en-AU"/>
              </w:rPr>
              <w:t xml:space="preserve"> </w:t>
            </w:r>
            <w:r w:rsidRPr="00F93C8C">
              <w:rPr>
                <w:rFonts w:ascii="Calibri" w:hAnsi="Calibri" w:cs="Times New Roman"/>
                <w:sz w:val="22"/>
                <w:szCs w:val="22"/>
                <w:lang w:eastAsia="en-AU"/>
              </w:rPr>
              <w:t>It is important that have a "just right" book to read. T/L will run sessions on "just right" books.</w:t>
            </w:r>
          </w:p>
        </w:tc>
      </w:tr>
      <w:tr w:rsidR="00F93C8C" w:rsidRPr="00F93C8C" w14:paraId="07157EF9" w14:textId="77777777" w:rsidTr="00F93C8C">
        <w:tc>
          <w:tcPr>
            <w:tcW w:w="301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039FBB3E" w14:textId="77777777" w:rsidR="00F93C8C" w:rsidRPr="00F93C8C" w:rsidRDefault="00F93C8C" w:rsidP="00F93C8C">
            <w:pPr>
              <w:rPr>
                <w:rFonts w:ascii="Calibri" w:hAnsi="Calibri" w:cs="Times New Roman"/>
                <w:sz w:val="22"/>
                <w:szCs w:val="22"/>
                <w:lang w:eastAsia="en-AU"/>
              </w:rPr>
            </w:pPr>
            <w:r w:rsidRPr="00F93C8C">
              <w:rPr>
                <w:rFonts w:ascii="Calibri" w:hAnsi="Calibri" w:cs="Times New Roman"/>
                <w:sz w:val="22"/>
                <w:szCs w:val="22"/>
                <w:lang w:eastAsia="en-AU"/>
              </w:rPr>
              <w:t>To ensure that SSR is of the maximum benefit.</w:t>
            </w:r>
          </w:p>
        </w:tc>
        <w:tc>
          <w:tcPr>
            <w:tcW w:w="598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21DEEC41" w14:textId="53A5491A" w:rsidR="00F93C8C" w:rsidRPr="00F93C8C" w:rsidRDefault="00AC009C" w:rsidP="00F93C8C">
            <w:pPr>
              <w:rPr>
                <w:rFonts w:ascii="Calibri" w:hAnsi="Calibri" w:cs="Times New Roman"/>
                <w:sz w:val="22"/>
                <w:szCs w:val="22"/>
                <w:lang w:eastAsia="en-AU"/>
              </w:rPr>
            </w:pPr>
            <w:r>
              <w:rPr>
                <w:rFonts w:ascii="Calibri" w:hAnsi="Calibri" w:cs="Times New Roman"/>
                <w:sz w:val="22"/>
                <w:szCs w:val="22"/>
                <w:lang w:eastAsia="en-AU"/>
              </w:rPr>
              <w:t>Provide the student</w:t>
            </w:r>
            <w:r w:rsidR="00F93C8C" w:rsidRPr="00F93C8C">
              <w:rPr>
                <w:rFonts w:ascii="Calibri" w:hAnsi="Calibri" w:cs="Times New Roman"/>
                <w:sz w:val="22"/>
                <w:szCs w:val="22"/>
                <w:lang w:eastAsia="en-AU"/>
              </w:rPr>
              <w:t>s with the skills to select an appropriate book that keeps them focussed.</w:t>
            </w:r>
          </w:p>
          <w:p w14:paraId="001A2BF8" w14:textId="77777777" w:rsidR="00F93C8C" w:rsidRPr="00F93C8C" w:rsidRDefault="00F93C8C" w:rsidP="00F93C8C">
            <w:pPr>
              <w:rPr>
                <w:rFonts w:ascii="Calibri" w:hAnsi="Calibri" w:cs="Times New Roman"/>
                <w:sz w:val="22"/>
                <w:szCs w:val="22"/>
                <w:lang w:eastAsia="en-AU"/>
              </w:rPr>
            </w:pPr>
            <w:r w:rsidRPr="00F93C8C">
              <w:rPr>
                <w:rFonts w:ascii="Calibri" w:hAnsi="Calibri" w:cs="Times New Roman"/>
                <w:sz w:val="22"/>
                <w:szCs w:val="22"/>
                <w:lang w:eastAsia="en-AU"/>
              </w:rPr>
              <w:t xml:space="preserve">Will work with classes to establish the reading journal to target the student's understanding of the text. Student's know they must respond to the text therefore less "fake" reading. </w:t>
            </w:r>
          </w:p>
        </w:tc>
      </w:tr>
      <w:tr w:rsidR="00F93C8C" w:rsidRPr="00F93C8C" w14:paraId="32F24C19" w14:textId="77777777" w:rsidTr="00F93C8C">
        <w:tc>
          <w:tcPr>
            <w:tcW w:w="301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EB4BA93" w14:textId="77777777" w:rsidR="00F93C8C" w:rsidRPr="00F93C8C" w:rsidRDefault="00F93C8C" w:rsidP="00F93C8C">
            <w:pPr>
              <w:rPr>
                <w:rFonts w:ascii="Calibri" w:hAnsi="Calibri" w:cs="Times New Roman"/>
                <w:sz w:val="22"/>
                <w:szCs w:val="22"/>
                <w:lang w:eastAsia="en-AU"/>
              </w:rPr>
            </w:pPr>
            <w:r w:rsidRPr="00F93C8C">
              <w:rPr>
                <w:rFonts w:ascii="Calibri" w:hAnsi="Calibri" w:cs="Times New Roman"/>
                <w:sz w:val="22"/>
                <w:szCs w:val="22"/>
                <w:lang w:eastAsia="en-AU"/>
              </w:rPr>
              <w:t>To make Book Talks with students more of a focus</w:t>
            </w:r>
          </w:p>
        </w:tc>
        <w:tc>
          <w:tcPr>
            <w:tcW w:w="598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56667062" w14:textId="77777777" w:rsidR="00F93C8C" w:rsidRPr="00F93C8C" w:rsidRDefault="00F93C8C" w:rsidP="00F93C8C">
            <w:pPr>
              <w:rPr>
                <w:rFonts w:ascii="Calibri" w:hAnsi="Calibri" w:cs="Times New Roman"/>
                <w:sz w:val="22"/>
                <w:szCs w:val="22"/>
                <w:lang w:eastAsia="en-AU"/>
              </w:rPr>
            </w:pPr>
            <w:r w:rsidRPr="00F93C8C">
              <w:rPr>
                <w:rFonts w:ascii="Calibri" w:hAnsi="Calibri" w:cs="Times New Roman"/>
                <w:sz w:val="22"/>
                <w:szCs w:val="22"/>
                <w:lang w:eastAsia="en-AU"/>
              </w:rPr>
              <w:t>Integrate Book Talks into some of the class library lessons</w:t>
            </w:r>
          </w:p>
        </w:tc>
      </w:tr>
      <w:tr w:rsidR="00F93C8C" w:rsidRPr="00F93C8C" w14:paraId="6B25A54B" w14:textId="77777777" w:rsidTr="00F93C8C">
        <w:tc>
          <w:tcPr>
            <w:tcW w:w="301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45E3586" w14:textId="77777777" w:rsidR="00F93C8C" w:rsidRPr="00F93C8C" w:rsidRDefault="00F93C8C" w:rsidP="00F93C8C">
            <w:pPr>
              <w:rPr>
                <w:rFonts w:ascii="Calibri" w:hAnsi="Calibri" w:cs="Times New Roman"/>
                <w:sz w:val="22"/>
                <w:szCs w:val="22"/>
                <w:lang w:eastAsia="en-AU"/>
              </w:rPr>
            </w:pPr>
            <w:r w:rsidRPr="00F93C8C">
              <w:rPr>
                <w:rFonts w:ascii="Calibri" w:hAnsi="Calibri" w:cs="Times New Roman"/>
                <w:sz w:val="22"/>
                <w:szCs w:val="22"/>
                <w:lang w:eastAsia="en-AU"/>
              </w:rPr>
              <w:t>To establish an effective record keeping for reading</w:t>
            </w:r>
          </w:p>
        </w:tc>
        <w:tc>
          <w:tcPr>
            <w:tcW w:w="598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7D38125E" w14:textId="77777777" w:rsidR="00F93C8C" w:rsidRPr="00F93C8C" w:rsidRDefault="00F93C8C" w:rsidP="00F93C8C">
            <w:pPr>
              <w:rPr>
                <w:rFonts w:ascii="Calibri" w:hAnsi="Calibri" w:cs="Times New Roman"/>
                <w:sz w:val="22"/>
                <w:szCs w:val="22"/>
                <w:lang w:eastAsia="en-AU"/>
              </w:rPr>
            </w:pPr>
            <w:r w:rsidRPr="00F93C8C">
              <w:rPr>
                <w:rFonts w:ascii="Calibri" w:hAnsi="Calibri" w:cs="Times New Roman"/>
                <w:sz w:val="22"/>
                <w:szCs w:val="22"/>
                <w:lang w:eastAsia="en-AU"/>
              </w:rPr>
              <w:t>Use reading logs and journals which have input by both students and teachers.</w:t>
            </w:r>
          </w:p>
        </w:tc>
      </w:tr>
      <w:tr w:rsidR="00F93C8C" w:rsidRPr="00F93C8C" w14:paraId="7D53A480" w14:textId="77777777" w:rsidTr="00F93C8C">
        <w:tc>
          <w:tcPr>
            <w:tcW w:w="301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E4325E9" w14:textId="77777777" w:rsidR="00F93C8C" w:rsidRPr="00F93C8C" w:rsidRDefault="00F93C8C" w:rsidP="00F93C8C">
            <w:pPr>
              <w:rPr>
                <w:rFonts w:ascii="Calibri" w:hAnsi="Calibri" w:cs="Times New Roman"/>
                <w:sz w:val="22"/>
                <w:szCs w:val="22"/>
                <w:lang w:eastAsia="en-AU"/>
              </w:rPr>
            </w:pPr>
            <w:r w:rsidRPr="00F93C8C">
              <w:rPr>
                <w:rFonts w:ascii="Calibri" w:hAnsi="Calibri" w:cs="Times New Roman"/>
                <w:sz w:val="22"/>
                <w:szCs w:val="22"/>
                <w:lang w:eastAsia="en-AU"/>
              </w:rPr>
              <w:t>To embed comprehension activities into their everyday reading</w:t>
            </w:r>
          </w:p>
        </w:tc>
        <w:tc>
          <w:tcPr>
            <w:tcW w:w="598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14:paraId="11121245" w14:textId="77777777" w:rsidR="00F93C8C" w:rsidRPr="00F93C8C" w:rsidRDefault="00F93C8C" w:rsidP="00F93C8C">
            <w:pPr>
              <w:rPr>
                <w:rFonts w:ascii="Calibri" w:hAnsi="Calibri" w:cs="Times New Roman"/>
                <w:sz w:val="22"/>
                <w:szCs w:val="22"/>
                <w:lang w:eastAsia="en-AU"/>
              </w:rPr>
            </w:pPr>
            <w:r w:rsidRPr="00F93C8C">
              <w:rPr>
                <w:rFonts w:ascii="Calibri" w:hAnsi="Calibri" w:cs="Times New Roman"/>
                <w:sz w:val="22"/>
                <w:szCs w:val="22"/>
                <w:lang w:eastAsia="en-AU"/>
              </w:rPr>
              <w:t>To model using the techniques from Sheena Cameron's book in geography and history lessons as well as class novel.</w:t>
            </w:r>
          </w:p>
        </w:tc>
      </w:tr>
    </w:tbl>
    <w:p w14:paraId="0CDAAEA0"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b/>
          <w:bCs/>
          <w:sz w:val="22"/>
          <w:szCs w:val="22"/>
          <w:lang w:val="en-US" w:eastAsia="en-AU"/>
        </w:rPr>
        <w:t>SSR with intervention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41"/>
        <w:gridCol w:w="2054"/>
        <w:gridCol w:w="5505"/>
      </w:tblGrid>
      <w:tr w:rsidR="00F93C8C" w:rsidRPr="00F93C8C" w14:paraId="46AE88F6" w14:textId="77777777" w:rsidTr="00F93C8C">
        <w:tc>
          <w:tcPr>
            <w:tcW w:w="14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69E7CC"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b/>
                <w:bCs/>
                <w:sz w:val="22"/>
                <w:szCs w:val="22"/>
                <w:lang w:val="en-US" w:eastAsia="en-AU"/>
              </w:rPr>
              <w:t>Strategies</w:t>
            </w:r>
          </w:p>
        </w:tc>
        <w:tc>
          <w:tcPr>
            <w:tcW w:w="20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EE5560"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b/>
                <w:bCs/>
                <w:sz w:val="22"/>
                <w:szCs w:val="22"/>
                <w:lang w:val="en-US" w:eastAsia="en-AU"/>
              </w:rPr>
              <w:t>Why</w:t>
            </w:r>
          </w:p>
        </w:tc>
        <w:tc>
          <w:tcPr>
            <w:tcW w:w="55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4E1CAA"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b/>
                <w:bCs/>
                <w:sz w:val="22"/>
                <w:szCs w:val="22"/>
                <w:lang w:val="en-US" w:eastAsia="en-AU"/>
              </w:rPr>
              <w:t>How</w:t>
            </w:r>
          </w:p>
        </w:tc>
      </w:tr>
      <w:tr w:rsidR="00F93C8C" w:rsidRPr="00F93C8C" w14:paraId="48C4041F" w14:textId="77777777" w:rsidTr="00F93C8C">
        <w:tc>
          <w:tcPr>
            <w:tcW w:w="14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C93217"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 xml:space="preserve">SSR </w:t>
            </w:r>
          </w:p>
        </w:tc>
        <w:tc>
          <w:tcPr>
            <w:tcW w:w="20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936556"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Children learn to read by reading</w:t>
            </w:r>
          </w:p>
        </w:tc>
        <w:tc>
          <w:tcPr>
            <w:tcW w:w="55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A36AEE" w14:textId="77777777" w:rsidR="00F93C8C" w:rsidRPr="00F93C8C" w:rsidRDefault="00F93C8C" w:rsidP="00F93C8C">
            <w:pPr>
              <w:numPr>
                <w:ilvl w:val="1"/>
                <w:numId w:val="1"/>
              </w:numPr>
              <w:ind w:left="295"/>
              <w:textAlignment w:val="center"/>
              <w:rPr>
                <w:rFonts w:ascii="Times New Roman" w:eastAsia="Times New Roman" w:hAnsi="Times New Roman" w:cs="Times New Roman"/>
                <w:lang w:eastAsia="en-AU"/>
              </w:rPr>
            </w:pPr>
            <w:r w:rsidRPr="00F93C8C">
              <w:rPr>
                <w:rFonts w:ascii="Calibri" w:eastAsia="Times New Roman" w:hAnsi="Calibri" w:cs="Times New Roman"/>
                <w:sz w:val="22"/>
                <w:szCs w:val="22"/>
                <w:lang w:eastAsia="en-AU"/>
              </w:rPr>
              <w:t>Absolute quiet classroom to encourage students to get into the "Reading Zone"</w:t>
            </w:r>
          </w:p>
          <w:p w14:paraId="5E4A32BB" w14:textId="77777777" w:rsidR="00F93C8C" w:rsidRPr="00F93C8C" w:rsidRDefault="00F93C8C" w:rsidP="00F93C8C">
            <w:pPr>
              <w:numPr>
                <w:ilvl w:val="1"/>
                <w:numId w:val="1"/>
              </w:numPr>
              <w:ind w:left="295"/>
              <w:textAlignment w:val="center"/>
              <w:rPr>
                <w:rFonts w:ascii="Times New Roman" w:eastAsia="Times New Roman" w:hAnsi="Times New Roman" w:cs="Times New Roman"/>
                <w:lang w:eastAsia="en-AU"/>
              </w:rPr>
            </w:pPr>
            <w:r w:rsidRPr="00F93C8C">
              <w:rPr>
                <w:rFonts w:ascii="Calibri" w:eastAsia="Times New Roman" w:hAnsi="Calibri" w:cs="Times New Roman"/>
                <w:sz w:val="22"/>
                <w:szCs w:val="22"/>
                <w:lang w:eastAsia="en-AU"/>
              </w:rPr>
              <w:t>Teacher begins the session by modelling SSR but will then have interviews with students about their reading.</w:t>
            </w:r>
          </w:p>
          <w:p w14:paraId="5F891CF4" w14:textId="1960238E" w:rsidR="00F93C8C" w:rsidRPr="00F93C8C" w:rsidRDefault="00AC009C" w:rsidP="00F93C8C">
            <w:pPr>
              <w:numPr>
                <w:ilvl w:val="1"/>
                <w:numId w:val="1"/>
              </w:numPr>
              <w:ind w:left="295"/>
              <w:textAlignment w:val="center"/>
              <w:rPr>
                <w:rFonts w:ascii="Times New Roman" w:eastAsia="Times New Roman" w:hAnsi="Times New Roman" w:cs="Times New Roman"/>
                <w:lang w:eastAsia="en-AU"/>
              </w:rPr>
            </w:pPr>
            <w:r>
              <w:rPr>
                <w:rFonts w:ascii="Calibri" w:eastAsia="Times New Roman" w:hAnsi="Calibri" w:cs="Times New Roman"/>
                <w:sz w:val="22"/>
                <w:szCs w:val="22"/>
                <w:lang w:eastAsia="en-AU"/>
              </w:rPr>
              <w:t>Suggested time 15-20 minutes (</w:t>
            </w:r>
            <w:r w:rsidR="00F93C8C" w:rsidRPr="00F93C8C">
              <w:rPr>
                <w:rFonts w:ascii="Calibri" w:eastAsia="Times New Roman" w:hAnsi="Calibri" w:cs="Times New Roman"/>
                <w:sz w:val="22"/>
                <w:szCs w:val="22"/>
                <w:lang w:eastAsia="en-AU"/>
              </w:rPr>
              <w:t>maybe building up the time as reading stamina improves) Less than 15 not effective.</w:t>
            </w:r>
          </w:p>
          <w:p w14:paraId="2A28A17F" w14:textId="059FBA1E" w:rsidR="00F93C8C" w:rsidRPr="00F93C8C" w:rsidRDefault="00F93C8C" w:rsidP="00F93C8C">
            <w:pPr>
              <w:numPr>
                <w:ilvl w:val="1"/>
                <w:numId w:val="1"/>
              </w:numPr>
              <w:ind w:left="295"/>
              <w:textAlignment w:val="center"/>
              <w:rPr>
                <w:rFonts w:ascii="Times New Roman" w:eastAsia="Times New Roman" w:hAnsi="Times New Roman" w:cs="Times New Roman"/>
                <w:lang w:eastAsia="en-AU"/>
              </w:rPr>
            </w:pPr>
            <w:r w:rsidRPr="00F93C8C">
              <w:rPr>
                <w:rFonts w:ascii="Calibri" w:eastAsia="Times New Roman" w:hAnsi="Calibri" w:cs="Times New Roman"/>
                <w:sz w:val="22"/>
                <w:szCs w:val="22"/>
                <w:lang w:eastAsia="en-AU"/>
              </w:rPr>
              <w:t>3-</w:t>
            </w:r>
            <w:r w:rsidR="00AC009C">
              <w:rPr>
                <w:rFonts w:ascii="Calibri" w:eastAsia="Times New Roman" w:hAnsi="Calibri" w:cs="Times New Roman"/>
                <w:sz w:val="22"/>
                <w:szCs w:val="22"/>
                <w:lang w:eastAsia="en-AU"/>
              </w:rPr>
              <w:t>5 to write in reading journal (</w:t>
            </w:r>
            <w:r w:rsidRPr="00F93C8C">
              <w:rPr>
                <w:rFonts w:ascii="Calibri" w:eastAsia="Times New Roman" w:hAnsi="Calibri" w:cs="Times New Roman"/>
                <w:sz w:val="22"/>
                <w:szCs w:val="22"/>
                <w:lang w:eastAsia="en-AU"/>
              </w:rPr>
              <w:t xml:space="preserve">see Chpt 5 Student Reading-Writing Response Journal Prompts in </w:t>
            </w:r>
            <w:r w:rsidRPr="00F93C8C">
              <w:rPr>
                <w:rFonts w:ascii="Calibri" w:eastAsia="Times New Roman" w:hAnsi="Calibri" w:cs="Times New Roman"/>
                <w:b/>
                <w:bCs/>
                <w:i/>
                <w:iCs/>
                <w:sz w:val="22"/>
                <w:szCs w:val="22"/>
                <w:lang w:eastAsia="en-AU"/>
              </w:rPr>
              <w:t xml:space="preserve">SSR with Intervention: </w:t>
            </w:r>
            <w:proofErr w:type="gramStart"/>
            <w:r w:rsidRPr="00F93C8C">
              <w:rPr>
                <w:rFonts w:ascii="Calibri" w:eastAsia="Times New Roman" w:hAnsi="Calibri" w:cs="Times New Roman"/>
                <w:b/>
                <w:bCs/>
                <w:i/>
                <w:iCs/>
                <w:sz w:val="22"/>
                <w:szCs w:val="22"/>
                <w:lang w:eastAsia="en-AU"/>
              </w:rPr>
              <w:t>a</w:t>
            </w:r>
            <w:proofErr w:type="gramEnd"/>
            <w:r w:rsidRPr="00F93C8C">
              <w:rPr>
                <w:rFonts w:ascii="Calibri" w:eastAsia="Times New Roman" w:hAnsi="Calibri" w:cs="Times New Roman"/>
                <w:b/>
                <w:bCs/>
                <w:i/>
                <w:iCs/>
                <w:sz w:val="22"/>
                <w:szCs w:val="22"/>
                <w:lang w:eastAsia="en-AU"/>
              </w:rPr>
              <w:t xml:space="preserve"> School Library Action Research Project</w:t>
            </w:r>
          </w:p>
          <w:p w14:paraId="73C84B57" w14:textId="77777777" w:rsidR="00F93C8C" w:rsidRPr="00F93C8C" w:rsidRDefault="00F93C8C" w:rsidP="00F93C8C">
            <w:pPr>
              <w:numPr>
                <w:ilvl w:val="1"/>
                <w:numId w:val="1"/>
              </w:numPr>
              <w:ind w:left="295"/>
              <w:textAlignment w:val="center"/>
              <w:rPr>
                <w:rFonts w:ascii="Times New Roman" w:eastAsia="Times New Roman" w:hAnsi="Times New Roman" w:cs="Times New Roman"/>
                <w:lang w:eastAsia="en-AU"/>
              </w:rPr>
            </w:pPr>
            <w:r w:rsidRPr="00F93C8C">
              <w:rPr>
                <w:rFonts w:ascii="Calibri" w:eastAsia="Times New Roman" w:hAnsi="Calibri" w:cs="Times New Roman"/>
                <w:sz w:val="22"/>
                <w:szCs w:val="22"/>
                <w:lang w:eastAsia="en-AU"/>
              </w:rPr>
              <w:t xml:space="preserve">The pages below from </w:t>
            </w:r>
            <w:r w:rsidRPr="00F93C8C">
              <w:rPr>
                <w:rFonts w:ascii="Calibri" w:eastAsia="Times New Roman" w:hAnsi="Calibri" w:cs="Times New Roman"/>
                <w:b/>
                <w:bCs/>
                <w:i/>
                <w:iCs/>
                <w:sz w:val="22"/>
                <w:szCs w:val="22"/>
                <w:lang w:eastAsia="en-AU"/>
              </w:rPr>
              <w:t xml:space="preserve">SSR with Intervention: </w:t>
            </w:r>
            <w:proofErr w:type="gramStart"/>
            <w:r w:rsidRPr="00F93C8C">
              <w:rPr>
                <w:rFonts w:ascii="Calibri" w:eastAsia="Times New Roman" w:hAnsi="Calibri" w:cs="Times New Roman"/>
                <w:b/>
                <w:bCs/>
                <w:i/>
                <w:iCs/>
                <w:sz w:val="22"/>
                <w:szCs w:val="22"/>
                <w:lang w:eastAsia="en-AU"/>
              </w:rPr>
              <w:t>a</w:t>
            </w:r>
            <w:proofErr w:type="gramEnd"/>
            <w:r w:rsidRPr="00F93C8C">
              <w:rPr>
                <w:rFonts w:ascii="Calibri" w:eastAsia="Times New Roman" w:hAnsi="Calibri" w:cs="Times New Roman"/>
                <w:b/>
                <w:bCs/>
                <w:i/>
                <w:iCs/>
                <w:sz w:val="22"/>
                <w:szCs w:val="22"/>
                <w:lang w:eastAsia="en-AU"/>
              </w:rPr>
              <w:t xml:space="preserve"> School Library Action Research Project </w:t>
            </w:r>
            <w:r w:rsidRPr="00F93C8C">
              <w:rPr>
                <w:rFonts w:ascii="Calibri" w:eastAsia="Times New Roman" w:hAnsi="Calibri" w:cs="Times New Roman"/>
                <w:sz w:val="22"/>
                <w:szCs w:val="22"/>
                <w:lang w:eastAsia="en-AU"/>
              </w:rPr>
              <w:t>are also very helpful.</w:t>
            </w:r>
          </w:p>
          <w:p w14:paraId="65FF5060" w14:textId="19BB1179" w:rsidR="00F93C8C" w:rsidRPr="00F93C8C" w:rsidRDefault="00F93C8C" w:rsidP="00F93C8C">
            <w:pPr>
              <w:ind w:left="295"/>
              <w:rPr>
                <w:rFonts w:ascii="Calibri" w:hAnsi="Calibri" w:cs="Times New Roman"/>
                <w:sz w:val="22"/>
                <w:szCs w:val="22"/>
                <w:lang w:eastAsia="en-AU"/>
              </w:rPr>
            </w:pPr>
            <w:r w:rsidRPr="00F93C8C">
              <w:rPr>
                <w:rFonts w:ascii="Calibri" w:hAnsi="Calibri" w:cs="Times New Roman"/>
                <w:sz w:val="22"/>
                <w:szCs w:val="22"/>
                <w:lang w:eastAsia="en-AU"/>
              </w:rPr>
              <w:t>Pgs. 36-37 The roles of the te</w:t>
            </w:r>
            <w:r w:rsidR="00AC009C">
              <w:rPr>
                <w:rFonts w:ascii="Calibri" w:hAnsi="Calibri" w:cs="Times New Roman"/>
                <w:sz w:val="22"/>
                <w:szCs w:val="22"/>
                <w:lang w:eastAsia="en-AU"/>
              </w:rPr>
              <w:t>acher, student and T/L in SSR (</w:t>
            </w:r>
            <w:r w:rsidRPr="00F93C8C">
              <w:rPr>
                <w:rFonts w:ascii="Calibri" w:hAnsi="Calibri" w:cs="Times New Roman"/>
                <w:sz w:val="22"/>
                <w:szCs w:val="22"/>
                <w:lang w:eastAsia="en-AU"/>
              </w:rPr>
              <w:t xml:space="preserve">Figure </w:t>
            </w:r>
            <w:proofErr w:type="gramStart"/>
            <w:r w:rsidRPr="00F93C8C">
              <w:rPr>
                <w:rFonts w:ascii="Calibri" w:hAnsi="Calibri" w:cs="Times New Roman"/>
                <w:sz w:val="22"/>
                <w:szCs w:val="22"/>
                <w:lang w:eastAsia="en-AU"/>
              </w:rPr>
              <w:t>3.1 )</w:t>
            </w:r>
            <w:proofErr w:type="gramEnd"/>
          </w:p>
          <w:p w14:paraId="0EBB51D0" w14:textId="09A9737D" w:rsidR="00F93C8C" w:rsidRPr="00F93C8C" w:rsidRDefault="00F93C8C" w:rsidP="00F93C8C">
            <w:pPr>
              <w:ind w:left="295"/>
              <w:rPr>
                <w:rFonts w:ascii="Calibri" w:hAnsi="Calibri" w:cs="Times New Roman"/>
                <w:sz w:val="22"/>
                <w:szCs w:val="22"/>
                <w:lang w:eastAsia="en-AU"/>
              </w:rPr>
            </w:pPr>
            <w:r w:rsidRPr="00F93C8C">
              <w:rPr>
                <w:rFonts w:ascii="Calibri" w:hAnsi="Calibri" w:cs="Times New Roman"/>
                <w:sz w:val="22"/>
                <w:szCs w:val="22"/>
                <w:lang w:eastAsia="en-AU"/>
              </w:rPr>
              <w:t>Pg. 40 Implementing t</w:t>
            </w:r>
            <w:r w:rsidR="00AC009C">
              <w:rPr>
                <w:rFonts w:ascii="Calibri" w:hAnsi="Calibri" w:cs="Times New Roman"/>
                <w:sz w:val="22"/>
                <w:szCs w:val="22"/>
                <w:lang w:eastAsia="en-AU"/>
              </w:rPr>
              <w:t>he SSR program in your school (</w:t>
            </w:r>
            <w:r w:rsidRPr="00F93C8C">
              <w:rPr>
                <w:rFonts w:ascii="Calibri" w:hAnsi="Calibri" w:cs="Times New Roman"/>
                <w:sz w:val="22"/>
                <w:szCs w:val="22"/>
                <w:lang w:eastAsia="en-AU"/>
              </w:rPr>
              <w:t xml:space="preserve">Figure </w:t>
            </w:r>
            <w:proofErr w:type="gramStart"/>
            <w:r w:rsidRPr="00F93C8C">
              <w:rPr>
                <w:rFonts w:ascii="Calibri" w:hAnsi="Calibri" w:cs="Times New Roman"/>
                <w:sz w:val="22"/>
                <w:szCs w:val="22"/>
                <w:lang w:eastAsia="en-AU"/>
              </w:rPr>
              <w:t>3.3 )</w:t>
            </w:r>
            <w:proofErr w:type="gramEnd"/>
          </w:p>
          <w:p w14:paraId="433E515C" w14:textId="77777777" w:rsidR="00F93C8C" w:rsidRPr="00F93C8C" w:rsidRDefault="00F93C8C" w:rsidP="00F93C8C">
            <w:pPr>
              <w:ind w:left="295"/>
              <w:rPr>
                <w:rFonts w:ascii="Calibri" w:hAnsi="Calibri" w:cs="Times New Roman"/>
                <w:sz w:val="22"/>
                <w:szCs w:val="22"/>
                <w:lang w:eastAsia="en-AU"/>
              </w:rPr>
            </w:pPr>
            <w:r w:rsidRPr="00F93C8C">
              <w:rPr>
                <w:rFonts w:ascii="Calibri" w:hAnsi="Calibri" w:cs="Times New Roman"/>
                <w:sz w:val="22"/>
                <w:szCs w:val="22"/>
                <w:lang w:eastAsia="en-AU"/>
              </w:rPr>
              <w:t> </w:t>
            </w:r>
          </w:p>
        </w:tc>
      </w:tr>
      <w:tr w:rsidR="00F93C8C" w:rsidRPr="00F93C8C" w14:paraId="1305B7E1" w14:textId="77777777" w:rsidTr="00F93C8C">
        <w:tc>
          <w:tcPr>
            <w:tcW w:w="14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DF00F7"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"Just right book" list</w:t>
            </w:r>
          </w:p>
        </w:tc>
        <w:tc>
          <w:tcPr>
            <w:tcW w:w="20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34C631"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 xml:space="preserve">This list gives the students the skills good readers use to </w:t>
            </w:r>
            <w:r w:rsidRPr="00F93C8C">
              <w:rPr>
                <w:rFonts w:ascii="Calibri" w:hAnsi="Calibri" w:cs="Times New Roman"/>
                <w:b/>
                <w:bCs/>
                <w:sz w:val="22"/>
                <w:szCs w:val="22"/>
                <w:lang w:val="en-US" w:eastAsia="en-AU"/>
              </w:rPr>
              <w:t>select books</w:t>
            </w:r>
            <w:r w:rsidRPr="00F93C8C">
              <w:rPr>
                <w:rFonts w:ascii="Calibri" w:hAnsi="Calibri" w:cs="Times New Roman"/>
                <w:sz w:val="22"/>
                <w:szCs w:val="22"/>
                <w:lang w:val="en-US" w:eastAsia="en-AU"/>
              </w:rPr>
              <w:t>.</w:t>
            </w:r>
          </w:p>
        </w:tc>
        <w:tc>
          <w:tcPr>
            <w:tcW w:w="55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A4240F" w14:textId="1CAF3956"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 xml:space="preserve">What </w:t>
            </w:r>
            <w:r w:rsidR="00AC009C">
              <w:rPr>
                <w:rFonts w:ascii="Calibri" w:hAnsi="Calibri" w:cs="Times New Roman"/>
                <w:sz w:val="22"/>
                <w:szCs w:val="22"/>
                <w:lang w:val="en-US" w:eastAsia="en-AU"/>
              </w:rPr>
              <w:t xml:space="preserve">is a "just right" book and why </w:t>
            </w:r>
            <w:r w:rsidRPr="00F93C8C">
              <w:rPr>
                <w:rFonts w:ascii="Calibri" w:hAnsi="Calibri" w:cs="Times New Roman"/>
                <w:sz w:val="22"/>
                <w:szCs w:val="22"/>
                <w:lang w:val="en-US" w:eastAsia="en-AU"/>
              </w:rPr>
              <w:t>they should know how to select books.</w:t>
            </w:r>
          </w:p>
          <w:p w14:paraId="2B08409F"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Discuss with the students the skills they think are necessary to select a "Just right" book.</w:t>
            </w:r>
          </w:p>
          <w:p w14:paraId="76A3E030"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Each student has a copy of the list and this can be added to later</w:t>
            </w:r>
          </w:p>
          <w:p w14:paraId="07DC75C5"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Continually emphasize the skills</w:t>
            </w:r>
          </w:p>
          <w:p w14:paraId="2F9EC26F" w14:textId="77777777" w:rsidR="00F93C8C" w:rsidRPr="00F93C8C" w:rsidRDefault="00F93C8C" w:rsidP="00F93C8C">
            <w:pPr>
              <w:numPr>
                <w:ilvl w:val="0"/>
                <w:numId w:val="2"/>
              </w:numPr>
              <w:ind w:left="540"/>
              <w:textAlignment w:val="center"/>
              <w:rPr>
                <w:rFonts w:ascii="Times New Roman" w:eastAsia="Times New Roman" w:hAnsi="Times New Roman" w:cs="Times New Roman"/>
                <w:lang w:val="en-US" w:eastAsia="en-AU"/>
              </w:rPr>
            </w:pPr>
            <w:r w:rsidRPr="00F93C8C">
              <w:rPr>
                <w:rFonts w:ascii="Calibri" w:eastAsia="Times New Roman" w:hAnsi="Calibri" w:cs="Times New Roman"/>
                <w:sz w:val="22"/>
                <w:szCs w:val="22"/>
                <w:lang w:val="en-US" w:eastAsia="en-AU"/>
              </w:rPr>
              <w:t>Hold up a book at the beginning of each borrowing session and talk about how the skills could be used to select that book</w:t>
            </w:r>
          </w:p>
          <w:p w14:paraId="7895FB2E" w14:textId="77777777" w:rsidR="00F93C8C" w:rsidRPr="00F93C8C" w:rsidRDefault="00F93C8C" w:rsidP="00F93C8C">
            <w:pPr>
              <w:numPr>
                <w:ilvl w:val="0"/>
                <w:numId w:val="2"/>
              </w:numPr>
              <w:ind w:left="540"/>
              <w:textAlignment w:val="center"/>
              <w:rPr>
                <w:rFonts w:ascii="Times New Roman" w:eastAsia="Times New Roman" w:hAnsi="Times New Roman" w:cs="Times New Roman"/>
                <w:lang w:val="en-US" w:eastAsia="en-AU"/>
              </w:rPr>
            </w:pPr>
            <w:r w:rsidRPr="00F93C8C">
              <w:rPr>
                <w:rFonts w:ascii="Calibri" w:eastAsia="Times New Roman" w:hAnsi="Calibri" w:cs="Times New Roman"/>
                <w:sz w:val="22"/>
                <w:szCs w:val="22"/>
                <w:lang w:val="en-US" w:eastAsia="en-AU"/>
              </w:rPr>
              <w:lastRenderedPageBreak/>
              <w:t>test a friend, how many can they remember?</w:t>
            </w:r>
          </w:p>
          <w:p w14:paraId="2CD21244" w14:textId="77777777" w:rsidR="00F93C8C" w:rsidRPr="00F93C8C" w:rsidRDefault="00F93C8C" w:rsidP="00F93C8C">
            <w:pPr>
              <w:numPr>
                <w:ilvl w:val="0"/>
                <w:numId w:val="3"/>
              </w:numPr>
              <w:ind w:left="540"/>
              <w:textAlignment w:val="center"/>
              <w:rPr>
                <w:rFonts w:ascii="Times New Roman" w:eastAsia="Times New Roman" w:hAnsi="Times New Roman" w:cs="Times New Roman"/>
                <w:lang w:val="en-US" w:eastAsia="en-AU"/>
              </w:rPr>
            </w:pPr>
            <w:r w:rsidRPr="00F93C8C">
              <w:rPr>
                <w:rFonts w:ascii="Calibri" w:eastAsia="Times New Roman" w:hAnsi="Calibri" w:cs="Times New Roman"/>
                <w:sz w:val="22"/>
                <w:szCs w:val="22"/>
                <w:lang w:val="en-US" w:eastAsia="en-AU"/>
              </w:rPr>
              <w:t>Be conscious of how you are selecting, tell a friend why you selected a book and the skill you used</w:t>
            </w:r>
          </w:p>
          <w:p w14:paraId="12138C9A"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 xml:space="preserve">            </w:t>
            </w:r>
          </w:p>
        </w:tc>
      </w:tr>
      <w:tr w:rsidR="00F93C8C" w:rsidRPr="00F93C8C" w14:paraId="6630BB37" w14:textId="77777777" w:rsidTr="00F93C8C">
        <w:tc>
          <w:tcPr>
            <w:tcW w:w="14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6BF499"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lastRenderedPageBreak/>
              <w:t>Reading Log</w:t>
            </w:r>
          </w:p>
        </w:tc>
        <w:tc>
          <w:tcPr>
            <w:tcW w:w="20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9384D3"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 xml:space="preserve">This is a record of the </w:t>
            </w:r>
            <w:r w:rsidRPr="00F93C8C">
              <w:rPr>
                <w:rFonts w:ascii="Calibri" w:hAnsi="Calibri" w:cs="Times New Roman"/>
                <w:b/>
                <w:bCs/>
                <w:sz w:val="22"/>
                <w:szCs w:val="22"/>
                <w:lang w:val="en-US" w:eastAsia="en-AU"/>
              </w:rPr>
              <w:t>type</w:t>
            </w:r>
            <w:r w:rsidRPr="00F93C8C">
              <w:rPr>
                <w:rFonts w:ascii="Calibri" w:hAnsi="Calibri" w:cs="Times New Roman"/>
                <w:sz w:val="22"/>
                <w:szCs w:val="22"/>
                <w:lang w:val="en-US" w:eastAsia="en-AU"/>
              </w:rPr>
              <w:t xml:space="preserve"> and </w:t>
            </w:r>
            <w:r w:rsidRPr="00F93C8C">
              <w:rPr>
                <w:rFonts w:ascii="Calibri" w:hAnsi="Calibri" w:cs="Times New Roman"/>
                <w:b/>
                <w:bCs/>
                <w:sz w:val="22"/>
                <w:szCs w:val="22"/>
                <w:lang w:val="en-US" w:eastAsia="en-AU"/>
              </w:rPr>
              <w:t>amount</w:t>
            </w:r>
            <w:r w:rsidRPr="00F93C8C">
              <w:rPr>
                <w:rFonts w:ascii="Calibri" w:hAnsi="Calibri" w:cs="Times New Roman"/>
                <w:sz w:val="22"/>
                <w:szCs w:val="22"/>
                <w:lang w:val="en-US" w:eastAsia="en-AU"/>
              </w:rPr>
              <w:t xml:space="preserve"> of books the student is reading.</w:t>
            </w:r>
          </w:p>
        </w:tc>
        <w:tc>
          <w:tcPr>
            <w:tcW w:w="55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5B5410"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This can be in a book or on the computer.</w:t>
            </w:r>
          </w:p>
          <w:p w14:paraId="41B4D99B"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The list is set up to keep a record of finished books.</w:t>
            </w:r>
          </w:p>
          <w:p w14:paraId="520CE972"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The amount of detail depends on the class or student but can contain</w:t>
            </w:r>
          </w:p>
          <w:p w14:paraId="5464A7F5" w14:textId="77777777" w:rsidR="00F93C8C" w:rsidRPr="00F93C8C" w:rsidRDefault="00F93C8C" w:rsidP="00F93C8C">
            <w:pPr>
              <w:numPr>
                <w:ilvl w:val="0"/>
                <w:numId w:val="4"/>
              </w:numPr>
              <w:ind w:left="540"/>
              <w:textAlignment w:val="center"/>
              <w:rPr>
                <w:rFonts w:ascii="Times New Roman" w:eastAsia="Times New Roman" w:hAnsi="Times New Roman" w:cs="Times New Roman"/>
                <w:lang w:val="en-US" w:eastAsia="en-AU"/>
              </w:rPr>
            </w:pPr>
            <w:r w:rsidRPr="00F93C8C">
              <w:rPr>
                <w:rFonts w:ascii="Calibri" w:eastAsia="Times New Roman" w:hAnsi="Calibri" w:cs="Times New Roman"/>
                <w:sz w:val="22"/>
                <w:szCs w:val="22"/>
                <w:lang w:val="en-US" w:eastAsia="en-AU"/>
              </w:rPr>
              <w:t>Title and author (compulsory)</w:t>
            </w:r>
          </w:p>
          <w:p w14:paraId="348C5146" w14:textId="77777777" w:rsidR="00F93C8C" w:rsidRPr="00F93C8C" w:rsidRDefault="00F93C8C" w:rsidP="00F93C8C">
            <w:pPr>
              <w:numPr>
                <w:ilvl w:val="0"/>
                <w:numId w:val="4"/>
              </w:numPr>
              <w:ind w:left="540"/>
              <w:textAlignment w:val="center"/>
              <w:rPr>
                <w:rFonts w:ascii="Times New Roman" w:eastAsia="Times New Roman" w:hAnsi="Times New Roman" w:cs="Times New Roman"/>
                <w:lang w:val="en-US" w:eastAsia="en-AU"/>
              </w:rPr>
            </w:pPr>
            <w:r w:rsidRPr="00F93C8C">
              <w:rPr>
                <w:rFonts w:ascii="Calibri" w:eastAsia="Times New Roman" w:hAnsi="Calibri" w:cs="Times New Roman"/>
                <w:sz w:val="22"/>
                <w:szCs w:val="22"/>
                <w:lang w:val="en-US" w:eastAsia="en-AU"/>
              </w:rPr>
              <w:t>Some indication it is a PRC book for their level</w:t>
            </w:r>
          </w:p>
          <w:p w14:paraId="0616BA28" w14:textId="77777777" w:rsidR="00F93C8C" w:rsidRPr="00F93C8C" w:rsidRDefault="00F93C8C" w:rsidP="00F93C8C">
            <w:pPr>
              <w:numPr>
                <w:ilvl w:val="0"/>
                <w:numId w:val="4"/>
              </w:numPr>
              <w:ind w:left="540"/>
              <w:textAlignment w:val="center"/>
              <w:rPr>
                <w:rFonts w:ascii="Times New Roman" w:eastAsia="Times New Roman" w:hAnsi="Times New Roman" w:cs="Times New Roman"/>
                <w:lang w:val="en-US" w:eastAsia="en-AU"/>
              </w:rPr>
            </w:pPr>
            <w:r w:rsidRPr="00F93C8C">
              <w:rPr>
                <w:rFonts w:ascii="Calibri" w:eastAsia="Times New Roman" w:hAnsi="Calibri" w:cs="Times New Roman"/>
                <w:sz w:val="22"/>
                <w:szCs w:val="22"/>
                <w:lang w:val="en-US" w:eastAsia="en-AU"/>
              </w:rPr>
              <w:t>A small comment</w:t>
            </w:r>
          </w:p>
          <w:p w14:paraId="30F04E33" w14:textId="77777777" w:rsidR="00F93C8C" w:rsidRPr="00F93C8C" w:rsidRDefault="00F93C8C" w:rsidP="00F93C8C">
            <w:pPr>
              <w:numPr>
                <w:ilvl w:val="0"/>
                <w:numId w:val="4"/>
              </w:numPr>
              <w:ind w:left="540"/>
              <w:textAlignment w:val="center"/>
              <w:rPr>
                <w:rFonts w:ascii="Times New Roman" w:eastAsia="Times New Roman" w:hAnsi="Times New Roman" w:cs="Times New Roman"/>
                <w:lang w:val="en-US" w:eastAsia="en-AU"/>
              </w:rPr>
            </w:pPr>
            <w:r w:rsidRPr="00F93C8C">
              <w:rPr>
                <w:rFonts w:ascii="Calibri" w:eastAsia="Times New Roman" w:hAnsi="Calibri" w:cs="Times New Roman"/>
                <w:sz w:val="22"/>
                <w:szCs w:val="22"/>
                <w:lang w:val="en-US" w:eastAsia="en-AU"/>
              </w:rPr>
              <w:t>A grade given by the student - this can be helpful when students volunteer to suggest "Some day books".</w:t>
            </w:r>
          </w:p>
          <w:p w14:paraId="0DF4C0D0" w14:textId="77777777" w:rsidR="00F93C8C" w:rsidRPr="00F93C8C" w:rsidRDefault="00F93C8C" w:rsidP="00F93C8C">
            <w:pPr>
              <w:numPr>
                <w:ilvl w:val="0"/>
                <w:numId w:val="4"/>
              </w:numPr>
              <w:ind w:left="540"/>
              <w:textAlignment w:val="center"/>
              <w:rPr>
                <w:rFonts w:ascii="Times New Roman" w:eastAsia="Times New Roman" w:hAnsi="Times New Roman" w:cs="Times New Roman"/>
                <w:lang w:val="en-US" w:eastAsia="en-AU"/>
              </w:rPr>
            </w:pPr>
            <w:r w:rsidRPr="00F93C8C">
              <w:rPr>
                <w:rFonts w:ascii="Calibri" w:eastAsia="Times New Roman" w:hAnsi="Calibri" w:cs="Times New Roman"/>
                <w:sz w:val="22"/>
                <w:szCs w:val="22"/>
                <w:lang w:val="en-US" w:eastAsia="en-AU"/>
              </w:rPr>
              <w:t>Dates started and completed</w:t>
            </w:r>
          </w:p>
          <w:p w14:paraId="0195AD94" w14:textId="77777777" w:rsidR="00F93C8C" w:rsidRPr="00F93C8C" w:rsidRDefault="00F93C8C" w:rsidP="00F93C8C">
            <w:pPr>
              <w:ind w:left="540"/>
              <w:rPr>
                <w:rFonts w:ascii="Calibri" w:hAnsi="Calibri" w:cs="Times New Roman"/>
                <w:sz w:val="22"/>
                <w:szCs w:val="22"/>
                <w:lang w:val="en-US" w:eastAsia="en-AU"/>
              </w:rPr>
            </w:pPr>
            <w:r w:rsidRPr="00F93C8C">
              <w:rPr>
                <w:rFonts w:ascii="Calibri" w:hAnsi="Calibri" w:cs="Times New Roman"/>
                <w:sz w:val="22"/>
                <w:szCs w:val="22"/>
                <w:lang w:val="en-US" w:eastAsia="en-AU"/>
              </w:rPr>
              <w:t> </w:t>
            </w:r>
          </w:p>
        </w:tc>
      </w:tr>
      <w:tr w:rsidR="00F93C8C" w:rsidRPr="00F93C8C" w14:paraId="2B80C9D8" w14:textId="77777777" w:rsidTr="00F93C8C">
        <w:tc>
          <w:tcPr>
            <w:tcW w:w="14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8B0C83"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Reading Journal</w:t>
            </w:r>
          </w:p>
        </w:tc>
        <w:tc>
          <w:tcPr>
            <w:tcW w:w="20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6BF998"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 xml:space="preserve">The journal is a more detailed daily record of their </w:t>
            </w:r>
            <w:r w:rsidRPr="00F93C8C">
              <w:rPr>
                <w:rFonts w:ascii="Calibri" w:hAnsi="Calibri" w:cs="Times New Roman"/>
                <w:b/>
                <w:bCs/>
                <w:sz w:val="22"/>
                <w:szCs w:val="22"/>
                <w:lang w:val="en-US" w:eastAsia="en-AU"/>
              </w:rPr>
              <w:t>understanding</w:t>
            </w:r>
            <w:r w:rsidRPr="00F93C8C">
              <w:rPr>
                <w:rFonts w:ascii="Calibri" w:hAnsi="Calibri" w:cs="Times New Roman"/>
                <w:sz w:val="22"/>
                <w:szCs w:val="22"/>
                <w:lang w:val="en-US" w:eastAsia="en-AU"/>
              </w:rPr>
              <w:t xml:space="preserve"> about what they have read in SSR.</w:t>
            </w:r>
          </w:p>
        </w:tc>
        <w:tc>
          <w:tcPr>
            <w:tcW w:w="55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532DBB"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This can be in a book or on the computer.</w:t>
            </w:r>
          </w:p>
          <w:p w14:paraId="1E0E6642"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This list is to provide the teacher with information about the student's understanding of the book.</w:t>
            </w:r>
          </w:p>
          <w:p w14:paraId="2975A741"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This is not meant to be a large amount of writing, just 2-3 lines about what the student has just read.</w:t>
            </w:r>
          </w:p>
          <w:p w14:paraId="219E21B6"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The student can also add comments such</w:t>
            </w:r>
          </w:p>
          <w:p w14:paraId="4A800654" w14:textId="2E0F4D97" w:rsidR="00F93C8C" w:rsidRPr="00F93C8C" w:rsidRDefault="00AC009C" w:rsidP="00F93C8C">
            <w:pPr>
              <w:numPr>
                <w:ilvl w:val="0"/>
                <w:numId w:val="5"/>
              </w:numPr>
              <w:ind w:left="540"/>
              <w:textAlignment w:val="center"/>
              <w:rPr>
                <w:rFonts w:ascii="Times New Roman" w:eastAsia="Times New Roman" w:hAnsi="Times New Roman" w:cs="Times New Roman"/>
                <w:lang w:val="en-US" w:eastAsia="en-AU"/>
              </w:rPr>
            </w:pPr>
            <w:r>
              <w:rPr>
                <w:rFonts w:ascii="Calibri" w:eastAsia="Times New Roman" w:hAnsi="Calibri" w:cs="Times New Roman"/>
                <w:sz w:val="22"/>
                <w:szCs w:val="22"/>
                <w:lang w:val="en-US" w:eastAsia="en-AU"/>
              </w:rPr>
              <w:t>Why they abandoned a book (</w:t>
            </w:r>
            <w:r w:rsidR="00F93C8C" w:rsidRPr="00F93C8C">
              <w:rPr>
                <w:rFonts w:ascii="Calibri" w:eastAsia="Times New Roman" w:hAnsi="Calibri" w:cs="Times New Roman"/>
                <w:sz w:val="22"/>
                <w:szCs w:val="22"/>
                <w:lang w:val="en-US" w:eastAsia="en-AU"/>
              </w:rPr>
              <w:t xml:space="preserve">which is </w:t>
            </w:r>
            <w:proofErr w:type="gramStart"/>
            <w:r w:rsidR="00F93C8C" w:rsidRPr="00F93C8C">
              <w:rPr>
                <w:rFonts w:ascii="Calibri" w:eastAsia="Times New Roman" w:hAnsi="Calibri" w:cs="Times New Roman"/>
                <w:sz w:val="22"/>
                <w:szCs w:val="22"/>
                <w:lang w:val="en-US" w:eastAsia="en-AU"/>
              </w:rPr>
              <w:t>OK )</w:t>
            </w:r>
            <w:proofErr w:type="gramEnd"/>
            <w:r w:rsidR="00F93C8C" w:rsidRPr="00F93C8C">
              <w:rPr>
                <w:rFonts w:ascii="Calibri" w:eastAsia="Times New Roman" w:hAnsi="Calibri" w:cs="Times New Roman"/>
                <w:sz w:val="22"/>
                <w:szCs w:val="22"/>
                <w:lang w:val="en-US" w:eastAsia="en-AU"/>
              </w:rPr>
              <w:t xml:space="preserve"> rather than pretend they finished it</w:t>
            </w:r>
          </w:p>
          <w:p w14:paraId="2C7F9BBC" w14:textId="77777777" w:rsidR="00F93C8C" w:rsidRPr="00F93C8C" w:rsidRDefault="00F93C8C" w:rsidP="00F93C8C">
            <w:pPr>
              <w:numPr>
                <w:ilvl w:val="0"/>
                <w:numId w:val="5"/>
              </w:numPr>
              <w:ind w:left="540"/>
              <w:textAlignment w:val="center"/>
              <w:rPr>
                <w:rFonts w:ascii="Times New Roman" w:eastAsia="Times New Roman" w:hAnsi="Times New Roman" w:cs="Times New Roman"/>
                <w:lang w:val="en-US" w:eastAsia="en-AU"/>
              </w:rPr>
            </w:pPr>
            <w:r w:rsidRPr="00F93C8C">
              <w:rPr>
                <w:rFonts w:ascii="Calibri" w:eastAsia="Times New Roman" w:hAnsi="Calibri" w:cs="Times New Roman"/>
                <w:sz w:val="22"/>
                <w:szCs w:val="22"/>
                <w:lang w:val="en-US" w:eastAsia="en-AU"/>
              </w:rPr>
              <w:t>How they feel they are going with their reading</w:t>
            </w:r>
          </w:p>
          <w:p w14:paraId="36863F42" w14:textId="77777777" w:rsidR="00F93C8C" w:rsidRPr="00F93C8C" w:rsidRDefault="00F93C8C" w:rsidP="00F93C8C">
            <w:pPr>
              <w:numPr>
                <w:ilvl w:val="0"/>
                <w:numId w:val="5"/>
              </w:numPr>
              <w:ind w:left="540"/>
              <w:textAlignment w:val="center"/>
              <w:rPr>
                <w:rFonts w:ascii="Times New Roman" w:eastAsia="Times New Roman" w:hAnsi="Times New Roman" w:cs="Times New Roman"/>
                <w:lang w:val="en-US" w:eastAsia="en-AU"/>
              </w:rPr>
            </w:pPr>
            <w:r w:rsidRPr="00F93C8C">
              <w:rPr>
                <w:rFonts w:ascii="Calibri" w:eastAsia="Times New Roman" w:hAnsi="Calibri" w:cs="Times New Roman"/>
                <w:sz w:val="22"/>
                <w:szCs w:val="22"/>
                <w:lang w:val="en-US" w:eastAsia="en-AU"/>
              </w:rPr>
              <w:t>Any concerns they have</w:t>
            </w:r>
          </w:p>
          <w:p w14:paraId="57359726" w14:textId="77777777" w:rsidR="00F93C8C" w:rsidRPr="00F93C8C" w:rsidRDefault="00F93C8C" w:rsidP="00F93C8C">
            <w:pPr>
              <w:numPr>
                <w:ilvl w:val="0"/>
                <w:numId w:val="5"/>
              </w:numPr>
              <w:ind w:left="540"/>
              <w:textAlignment w:val="center"/>
              <w:rPr>
                <w:rFonts w:ascii="Times New Roman" w:eastAsia="Times New Roman" w:hAnsi="Times New Roman" w:cs="Times New Roman"/>
                <w:lang w:val="en-US" w:eastAsia="en-AU"/>
              </w:rPr>
            </w:pPr>
            <w:r w:rsidRPr="00F93C8C">
              <w:rPr>
                <w:rFonts w:ascii="Calibri" w:eastAsia="Times New Roman" w:hAnsi="Calibri" w:cs="Times New Roman"/>
                <w:sz w:val="22"/>
                <w:szCs w:val="22"/>
                <w:lang w:val="en-US" w:eastAsia="en-AU"/>
              </w:rPr>
              <w:t>Requests for help or assistance</w:t>
            </w:r>
          </w:p>
          <w:p w14:paraId="3DF47448" w14:textId="77777777" w:rsidR="00F93C8C" w:rsidRPr="00F93C8C" w:rsidRDefault="00F93C8C" w:rsidP="00F93C8C">
            <w:pPr>
              <w:ind w:left="540"/>
              <w:rPr>
                <w:rFonts w:ascii="Calibri" w:hAnsi="Calibri" w:cs="Times New Roman"/>
                <w:sz w:val="22"/>
                <w:szCs w:val="22"/>
                <w:lang w:val="en-US" w:eastAsia="en-AU"/>
              </w:rPr>
            </w:pPr>
            <w:r w:rsidRPr="00F93C8C">
              <w:rPr>
                <w:rFonts w:ascii="Calibri" w:hAnsi="Calibri" w:cs="Times New Roman"/>
                <w:sz w:val="22"/>
                <w:szCs w:val="22"/>
                <w:lang w:val="en-US" w:eastAsia="en-AU"/>
              </w:rPr>
              <w:t> </w:t>
            </w:r>
          </w:p>
          <w:p w14:paraId="661DC213"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 xml:space="preserve">The reading journal </w:t>
            </w:r>
          </w:p>
          <w:p w14:paraId="1EAB3D87" w14:textId="1F601AC0" w:rsidR="00F93C8C" w:rsidRPr="00F93C8C" w:rsidRDefault="00F93C8C" w:rsidP="00F93C8C">
            <w:pPr>
              <w:numPr>
                <w:ilvl w:val="0"/>
                <w:numId w:val="6"/>
              </w:numPr>
              <w:ind w:left="540"/>
              <w:textAlignment w:val="center"/>
              <w:rPr>
                <w:rFonts w:ascii="Times New Roman" w:eastAsia="Times New Roman" w:hAnsi="Times New Roman" w:cs="Times New Roman"/>
                <w:lang w:val="en-US" w:eastAsia="en-AU"/>
              </w:rPr>
            </w:pPr>
            <w:r w:rsidRPr="00F93C8C">
              <w:rPr>
                <w:rFonts w:ascii="Calibri" w:eastAsia="Times New Roman" w:hAnsi="Calibri" w:cs="Times New Roman"/>
                <w:sz w:val="22"/>
                <w:szCs w:val="22"/>
                <w:lang w:val="en-US" w:eastAsia="en-AU"/>
              </w:rPr>
              <w:t xml:space="preserve">Needs to be responded to by the teacher- this is part of the </w:t>
            </w:r>
            <w:r w:rsidRPr="00F93C8C">
              <w:rPr>
                <w:rFonts w:ascii="Calibri" w:eastAsia="Times New Roman" w:hAnsi="Calibri" w:cs="Times New Roman"/>
                <w:b/>
                <w:bCs/>
                <w:sz w:val="22"/>
                <w:szCs w:val="22"/>
                <w:lang w:val="en-US" w:eastAsia="en-AU"/>
              </w:rPr>
              <w:t>intervention</w:t>
            </w:r>
            <w:r w:rsidR="00AC009C">
              <w:rPr>
                <w:rFonts w:ascii="Calibri" w:eastAsia="Times New Roman" w:hAnsi="Calibri" w:cs="Times New Roman"/>
                <w:sz w:val="22"/>
                <w:szCs w:val="22"/>
                <w:lang w:val="en-US" w:eastAsia="en-AU"/>
              </w:rPr>
              <w:t xml:space="preserve"> (</w:t>
            </w:r>
            <w:r w:rsidRPr="00F93C8C">
              <w:rPr>
                <w:rFonts w:ascii="Calibri" w:eastAsia="Times New Roman" w:hAnsi="Calibri" w:cs="Times New Roman"/>
                <w:sz w:val="22"/>
                <w:szCs w:val="22"/>
                <w:lang w:val="en-US" w:eastAsia="en-AU"/>
              </w:rPr>
              <w:t xml:space="preserve">SSR with </w:t>
            </w:r>
            <w:proofErr w:type="gramStart"/>
            <w:r w:rsidRPr="00F93C8C">
              <w:rPr>
                <w:rFonts w:ascii="Calibri" w:eastAsia="Times New Roman" w:hAnsi="Calibri" w:cs="Times New Roman"/>
                <w:b/>
                <w:bCs/>
                <w:sz w:val="22"/>
                <w:szCs w:val="22"/>
                <w:lang w:val="en-US" w:eastAsia="en-AU"/>
              </w:rPr>
              <w:t>intervention</w:t>
            </w:r>
            <w:r w:rsidRPr="00F93C8C">
              <w:rPr>
                <w:rFonts w:ascii="Calibri" w:eastAsia="Times New Roman" w:hAnsi="Calibri" w:cs="Times New Roman"/>
                <w:sz w:val="22"/>
                <w:szCs w:val="22"/>
                <w:lang w:val="en-US" w:eastAsia="en-AU"/>
              </w:rPr>
              <w:t xml:space="preserve"> )</w:t>
            </w:r>
            <w:proofErr w:type="gramEnd"/>
          </w:p>
          <w:p w14:paraId="2A6429BA" w14:textId="77777777" w:rsidR="00F93C8C" w:rsidRPr="00F93C8C" w:rsidRDefault="00F93C8C" w:rsidP="00F93C8C">
            <w:pPr>
              <w:numPr>
                <w:ilvl w:val="0"/>
                <w:numId w:val="6"/>
              </w:numPr>
              <w:ind w:left="540"/>
              <w:textAlignment w:val="center"/>
              <w:rPr>
                <w:rFonts w:ascii="Times New Roman" w:eastAsia="Times New Roman" w:hAnsi="Times New Roman" w:cs="Times New Roman"/>
                <w:lang w:val="en-US" w:eastAsia="en-AU"/>
              </w:rPr>
            </w:pPr>
            <w:r w:rsidRPr="00F93C8C">
              <w:rPr>
                <w:rFonts w:ascii="Calibri" w:eastAsia="Times New Roman" w:hAnsi="Calibri" w:cs="Times New Roman"/>
                <w:sz w:val="22"/>
                <w:szCs w:val="22"/>
                <w:lang w:val="en-US" w:eastAsia="en-AU"/>
              </w:rPr>
              <w:t>Responses by teachers can be on a daily timetable as it can be overwhelming - x number of students a day.</w:t>
            </w:r>
          </w:p>
          <w:p w14:paraId="5FA19B8F" w14:textId="77777777" w:rsidR="00F93C8C" w:rsidRPr="00F93C8C" w:rsidRDefault="00F93C8C" w:rsidP="00F93C8C">
            <w:pPr>
              <w:numPr>
                <w:ilvl w:val="0"/>
                <w:numId w:val="6"/>
              </w:numPr>
              <w:ind w:left="540"/>
              <w:textAlignment w:val="center"/>
              <w:rPr>
                <w:rFonts w:ascii="Times New Roman" w:eastAsia="Times New Roman" w:hAnsi="Times New Roman" w:cs="Times New Roman"/>
                <w:lang w:val="en-US" w:eastAsia="en-AU"/>
              </w:rPr>
            </w:pPr>
            <w:r w:rsidRPr="00F93C8C">
              <w:rPr>
                <w:rFonts w:ascii="Calibri" w:eastAsia="Times New Roman" w:hAnsi="Calibri" w:cs="Times New Roman"/>
                <w:sz w:val="22"/>
                <w:szCs w:val="22"/>
                <w:lang w:val="en-US" w:eastAsia="en-AU"/>
              </w:rPr>
              <w:t xml:space="preserve">Contain any notes from the </w:t>
            </w:r>
            <w:r w:rsidRPr="00F93C8C">
              <w:rPr>
                <w:rFonts w:ascii="Calibri" w:eastAsia="Times New Roman" w:hAnsi="Calibri" w:cs="Times New Roman"/>
                <w:b/>
                <w:bCs/>
                <w:sz w:val="22"/>
                <w:szCs w:val="22"/>
                <w:lang w:val="en-US" w:eastAsia="en-AU"/>
              </w:rPr>
              <w:t>reading interview</w:t>
            </w:r>
          </w:p>
          <w:p w14:paraId="55D9B8BB" w14:textId="77777777" w:rsidR="00F93C8C" w:rsidRPr="00F93C8C" w:rsidRDefault="00F93C8C" w:rsidP="00F93C8C">
            <w:pPr>
              <w:numPr>
                <w:ilvl w:val="0"/>
                <w:numId w:val="6"/>
              </w:numPr>
              <w:ind w:left="540"/>
              <w:textAlignment w:val="center"/>
              <w:rPr>
                <w:rFonts w:ascii="Times New Roman" w:eastAsia="Times New Roman" w:hAnsi="Times New Roman" w:cs="Times New Roman"/>
                <w:lang w:val="en-US" w:eastAsia="en-AU"/>
              </w:rPr>
            </w:pPr>
            <w:r w:rsidRPr="00F93C8C">
              <w:rPr>
                <w:rFonts w:ascii="Calibri" w:eastAsia="Times New Roman" w:hAnsi="Calibri" w:cs="Times New Roman"/>
                <w:sz w:val="22"/>
                <w:szCs w:val="22"/>
                <w:lang w:val="en-US" w:eastAsia="en-AU"/>
              </w:rPr>
              <w:t>Can also have entries by the T/L, SSO support about any help/advice, discussions with students, especially the 1 on 1 support students.</w:t>
            </w:r>
          </w:p>
          <w:p w14:paraId="1C90BA79" w14:textId="77777777" w:rsidR="00F93C8C" w:rsidRPr="00F93C8C" w:rsidRDefault="00F93C8C" w:rsidP="00F93C8C">
            <w:pPr>
              <w:numPr>
                <w:ilvl w:val="0"/>
                <w:numId w:val="6"/>
              </w:numPr>
              <w:ind w:left="540"/>
              <w:textAlignment w:val="center"/>
              <w:rPr>
                <w:rFonts w:ascii="Times New Roman" w:eastAsia="Times New Roman" w:hAnsi="Times New Roman" w:cs="Times New Roman"/>
                <w:lang w:val="en-US" w:eastAsia="en-AU"/>
              </w:rPr>
            </w:pPr>
            <w:r w:rsidRPr="00F93C8C">
              <w:rPr>
                <w:rFonts w:ascii="Calibri" w:eastAsia="Times New Roman" w:hAnsi="Calibri" w:cs="Times New Roman"/>
                <w:sz w:val="22"/>
                <w:szCs w:val="22"/>
                <w:lang w:val="en-US" w:eastAsia="en-AU"/>
              </w:rPr>
              <w:t xml:space="preserve">Is an excellent tool for assessment and reporting </w:t>
            </w:r>
          </w:p>
          <w:p w14:paraId="774E73F1" w14:textId="77777777" w:rsidR="00F93C8C" w:rsidRPr="00F93C8C" w:rsidRDefault="00F93C8C" w:rsidP="00F93C8C">
            <w:pPr>
              <w:ind w:left="540"/>
              <w:rPr>
                <w:rFonts w:ascii="Calibri" w:hAnsi="Calibri" w:cs="Times New Roman"/>
                <w:sz w:val="22"/>
                <w:szCs w:val="22"/>
                <w:lang w:val="en-US" w:eastAsia="en-AU"/>
              </w:rPr>
            </w:pPr>
            <w:r w:rsidRPr="00F93C8C">
              <w:rPr>
                <w:rFonts w:ascii="Calibri" w:hAnsi="Calibri" w:cs="Times New Roman"/>
                <w:sz w:val="22"/>
                <w:szCs w:val="22"/>
                <w:lang w:val="en-US" w:eastAsia="en-AU"/>
              </w:rPr>
              <w:t> </w:t>
            </w:r>
          </w:p>
          <w:p w14:paraId="17C2E967" w14:textId="77777777" w:rsidR="00F93C8C" w:rsidRPr="00F93C8C" w:rsidRDefault="00F93C8C" w:rsidP="00F93C8C">
            <w:pPr>
              <w:ind w:left="540"/>
              <w:rPr>
                <w:rFonts w:ascii="Calibri" w:hAnsi="Calibri" w:cs="Times New Roman"/>
                <w:sz w:val="22"/>
                <w:szCs w:val="22"/>
                <w:lang w:val="en-US" w:eastAsia="en-AU"/>
              </w:rPr>
            </w:pPr>
            <w:r w:rsidRPr="00F93C8C">
              <w:rPr>
                <w:rFonts w:ascii="Calibri" w:hAnsi="Calibri" w:cs="Times New Roman"/>
                <w:sz w:val="22"/>
                <w:szCs w:val="22"/>
                <w:lang w:val="en-US" w:eastAsia="en-AU"/>
              </w:rPr>
              <w:t> </w:t>
            </w:r>
          </w:p>
        </w:tc>
      </w:tr>
      <w:tr w:rsidR="00F93C8C" w:rsidRPr="00F93C8C" w14:paraId="25BE0A30" w14:textId="77777777" w:rsidTr="00F93C8C">
        <w:tc>
          <w:tcPr>
            <w:tcW w:w="14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CC2A81"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Reading interview</w:t>
            </w:r>
          </w:p>
        </w:tc>
        <w:tc>
          <w:tcPr>
            <w:tcW w:w="20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8751D5"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To develop a "reading relationship" with the student and to deepen your understanding of them as a reader.</w:t>
            </w:r>
          </w:p>
        </w:tc>
        <w:tc>
          <w:tcPr>
            <w:tcW w:w="55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5B3059"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The teacher needs to schedule regular times to meet and talk to each student about their reading.</w:t>
            </w:r>
          </w:p>
          <w:p w14:paraId="085A8341" w14:textId="77777777" w:rsidR="00F93C8C" w:rsidRPr="00F93C8C" w:rsidRDefault="00F93C8C" w:rsidP="00F93C8C">
            <w:pPr>
              <w:numPr>
                <w:ilvl w:val="0"/>
                <w:numId w:val="7"/>
              </w:numPr>
              <w:ind w:left="540"/>
              <w:textAlignment w:val="center"/>
              <w:rPr>
                <w:rFonts w:ascii="Times New Roman" w:eastAsia="Times New Roman" w:hAnsi="Times New Roman" w:cs="Times New Roman"/>
                <w:lang w:val="en-US" w:eastAsia="en-AU"/>
              </w:rPr>
            </w:pPr>
            <w:r w:rsidRPr="00F93C8C">
              <w:rPr>
                <w:rFonts w:ascii="Calibri" w:eastAsia="Times New Roman" w:hAnsi="Calibri" w:cs="Times New Roman"/>
                <w:sz w:val="22"/>
                <w:szCs w:val="22"/>
                <w:lang w:val="en-US" w:eastAsia="en-AU"/>
              </w:rPr>
              <w:t>It is suggested that the teacher starts off reading silently with the students for a few minutes and then calls out someone to talk with quietly.</w:t>
            </w:r>
          </w:p>
          <w:p w14:paraId="1369FB94" w14:textId="1ECB2A56" w:rsidR="00F93C8C" w:rsidRPr="00F93C8C" w:rsidRDefault="00F93C8C" w:rsidP="00F93C8C">
            <w:pPr>
              <w:numPr>
                <w:ilvl w:val="0"/>
                <w:numId w:val="7"/>
              </w:numPr>
              <w:ind w:left="540"/>
              <w:textAlignment w:val="center"/>
              <w:rPr>
                <w:rFonts w:ascii="Times New Roman" w:eastAsia="Times New Roman" w:hAnsi="Times New Roman" w:cs="Times New Roman"/>
                <w:lang w:val="en-US" w:eastAsia="en-AU"/>
              </w:rPr>
            </w:pPr>
            <w:r w:rsidRPr="00F93C8C">
              <w:rPr>
                <w:rFonts w:ascii="Calibri" w:eastAsia="Times New Roman" w:hAnsi="Calibri" w:cs="Times New Roman"/>
                <w:sz w:val="22"/>
                <w:szCs w:val="22"/>
                <w:lang w:val="en-US" w:eastAsia="en-AU"/>
              </w:rPr>
              <w:t>Talk to them about themselves as a reader, what are they reading no</w:t>
            </w:r>
            <w:r w:rsidR="00AC009C">
              <w:rPr>
                <w:rFonts w:ascii="Calibri" w:eastAsia="Times New Roman" w:hAnsi="Calibri" w:cs="Times New Roman"/>
                <w:sz w:val="22"/>
                <w:szCs w:val="22"/>
                <w:lang w:val="en-US" w:eastAsia="en-AU"/>
              </w:rPr>
              <w:t>w? Are they enjoying it? etc. (</w:t>
            </w:r>
            <w:r w:rsidRPr="00F93C8C">
              <w:rPr>
                <w:rFonts w:ascii="Calibri" w:eastAsia="Times New Roman" w:hAnsi="Calibri" w:cs="Times New Roman"/>
                <w:sz w:val="22"/>
                <w:szCs w:val="22"/>
                <w:lang w:val="en-US" w:eastAsia="en-AU"/>
              </w:rPr>
              <w:t xml:space="preserve">see pg. 20 </w:t>
            </w:r>
            <w:r w:rsidRPr="00F93C8C">
              <w:rPr>
                <w:rFonts w:ascii="Calibri" w:eastAsia="Times New Roman" w:hAnsi="Calibri" w:cs="Times New Roman"/>
                <w:b/>
                <w:bCs/>
                <w:i/>
                <w:iCs/>
                <w:sz w:val="22"/>
                <w:szCs w:val="22"/>
                <w:lang w:val="en-US" w:eastAsia="en-AU"/>
              </w:rPr>
              <w:t>Reading Essentials</w:t>
            </w:r>
            <w:r w:rsidRPr="00F93C8C">
              <w:rPr>
                <w:rFonts w:ascii="Calibri" w:eastAsia="Times New Roman" w:hAnsi="Calibri" w:cs="Times New Roman"/>
                <w:sz w:val="22"/>
                <w:szCs w:val="22"/>
                <w:lang w:val="en-US" w:eastAsia="en-AU"/>
              </w:rPr>
              <w:t xml:space="preserve"> for a suggested list of </w:t>
            </w:r>
            <w:proofErr w:type="gramStart"/>
            <w:r w:rsidRPr="00F93C8C">
              <w:rPr>
                <w:rFonts w:ascii="Calibri" w:eastAsia="Times New Roman" w:hAnsi="Calibri" w:cs="Times New Roman"/>
                <w:sz w:val="22"/>
                <w:szCs w:val="22"/>
                <w:lang w:val="en-US" w:eastAsia="en-AU"/>
              </w:rPr>
              <w:t>questions )</w:t>
            </w:r>
            <w:proofErr w:type="gramEnd"/>
          </w:p>
          <w:p w14:paraId="63E5219F" w14:textId="77777777" w:rsidR="00F93C8C" w:rsidRPr="00F93C8C" w:rsidRDefault="00F93C8C" w:rsidP="00F93C8C">
            <w:pPr>
              <w:numPr>
                <w:ilvl w:val="0"/>
                <w:numId w:val="7"/>
              </w:numPr>
              <w:ind w:left="540"/>
              <w:textAlignment w:val="center"/>
              <w:rPr>
                <w:rFonts w:ascii="Times New Roman" w:eastAsia="Times New Roman" w:hAnsi="Times New Roman" w:cs="Times New Roman"/>
                <w:lang w:val="en-US" w:eastAsia="en-AU"/>
              </w:rPr>
            </w:pPr>
            <w:r w:rsidRPr="00F93C8C">
              <w:rPr>
                <w:rFonts w:ascii="Calibri" w:eastAsia="Times New Roman" w:hAnsi="Calibri" w:cs="Times New Roman"/>
                <w:sz w:val="22"/>
                <w:szCs w:val="22"/>
                <w:lang w:val="en-US" w:eastAsia="en-AU"/>
              </w:rPr>
              <w:t>Write in the student's journal some of the points from the discussion i.e. likes funny books, would like more help selecting a new series etc. Discuss what has been written with the student.</w:t>
            </w:r>
          </w:p>
          <w:p w14:paraId="6847CE31" w14:textId="77777777" w:rsidR="00F93C8C" w:rsidRPr="00F93C8C" w:rsidRDefault="00F93C8C" w:rsidP="00F93C8C">
            <w:pPr>
              <w:ind w:left="540"/>
              <w:rPr>
                <w:rFonts w:ascii="Calibri" w:hAnsi="Calibri" w:cs="Times New Roman"/>
                <w:sz w:val="22"/>
                <w:szCs w:val="22"/>
                <w:lang w:val="en-US" w:eastAsia="en-AU"/>
              </w:rPr>
            </w:pPr>
            <w:r w:rsidRPr="00F93C8C">
              <w:rPr>
                <w:rFonts w:ascii="Calibri" w:hAnsi="Calibri" w:cs="Times New Roman"/>
                <w:sz w:val="22"/>
                <w:szCs w:val="22"/>
                <w:lang w:val="en-US" w:eastAsia="en-AU"/>
              </w:rPr>
              <w:t> </w:t>
            </w:r>
          </w:p>
        </w:tc>
      </w:tr>
      <w:tr w:rsidR="00F93C8C" w:rsidRPr="00F93C8C" w14:paraId="4EF25ABA" w14:textId="77777777" w:rsidTr="00F93C8C">
        <w:tc>
          <w:tcPr>
            <w:tcW w:w="14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99ABDB"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"Someday Book"</w:t>
            </w:r>
          </w:p>
          <w:p w14:paraId="5062B0EC"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List / Book Talks</w:t>
            </w:r>
          </w:p>
        </w:tc>
        <w:tc>
          <w:tcPr>
            <w:tcW w:w="20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2A28B2"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To encourage students to read and to plan their need book.</w:t>
            </w:r>
          </w:p>
        </w:tc>
        <w:tc>
          <w:tcPr>
            <w:tcW w:w="55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682222"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Good readers have their next books planned and to keep the enthusiasm for reading going it is good idea to run book talks. Students add titles they want to read in a list called "Someday Books."</w:t>
            </w:r>
          </w:p>
        </w:tc>
      </w:tr>
    </w:tbl>
    <w:p w14:paraId="428F6C75"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b/>
          <w:bCs/>
          <w:sz w:val="22"/>
          <w:szCs w:val="22"/>
          <w:lang w:val="en-US" w:eastAsia="en-AU"/>
        </w:rPr>
        <w:t>Classroom Program</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4118"/>
        <w:gridCol w:w="2773"/>
        <w:gridCol w:w="3549"/>
      </w:tblGrid>
      <w:tr w:rsidR="00F93C8C" w:rsidRPr="00F93C8C" w14:paraId="020E0597" w14:textId="77777777" w:rsidTr="00F93C8C">
        <w:tc>
          <w:tcPr>
            <w:tcW w:w="40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40AB02" w14:textId="77777777" w:rsidR="00F93C8C" w:rsidRPr="00F93C8C" w:rsidRDefault="00F93C8C" w:rsidP="00F93C8C">
            <w:pPr>
              <w:rPr>
                <w:rFonts w:ascii="Calibri" w:hAnsi="Calibri" w:cs="Times New Roman"/>
                <w:sz w:val="22"/>
                <w:szCs w:val="22"/>
                <w:lang w:eastAsia="en-AU"/>
              </w:rPr>
            </w:pPr>
            <w:r w:rsidRPr="00F93C8C">
              <w:rPr>
                <w:rFonts w:ascii="Calibri" w:hAnsi="Calibri" w:cs="Times New Roman"/>
                <w:b/>
                <w:bCs/>
                <w:sz w:val="22"/>
                <w:szCs w:val="22"/>
                <w:lang w:eastAsia="en-AU"/>
              </w:rPr>
              <w:t>Activity</w:t>
            </w:r>
          </w:p>
        </w:tc>
        <w:tc>
          <w:tcPr>
            <w:tcW w:w="35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ED31C9"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b/>
                <w:bCs/>
                <w:sz w:val="22"/>
                <w:szCs w:val="22"/>
                <w:lang w:val="en-US" w:eastAsia="en-AU"/>
              </w:rPr>
              <w:t>Time</w:t>
            </w:r>
          </w:p>
        </w:tc>
        <w:tc>
          <w:tcPr>
            <w:tcW w:w="95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9BBF7D"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b/>
                <w:bCs/>
                <w:sz w:val="22"/>
                <w:szCs w:val="22"/>
                <w:lang w:val="en-US" w:eastAsia="en-AU"/>
              </w:rPr>
              <w:t>How/Why</w:t>
            </w:r>
          </w:p>
        </w:tc>
      </w:tr>
      <w:tr w:rsidR="00F93C8C" w:rsidRPr="00F93C8C" w14:paraId="5879CD40" w14:textId="77777777" w:rsidTr="00F93C8C">
        <w:tc>
          <w:tcPr>
            <w:tcW w:w="40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F929E6" w14:textId="77777777" w:rsidR="00F93C8C" w:rsidRPr="00F93C8C" w:rsidRDefault="00F93C8C" w:rsidP="00F93C8C">
            <w:pPr>
              <w:rPr>
                <w:rFonts w:ascii="Calibri" w:hAnsi="Calibri" w:cs="Times New Roman"/>
                <w:sz w:val="22"/>
                <w:szCs w:val="22"/>
                <w:lang w:eastAsia="en-AU"/>
              </w:rPr>
            </w:pPr>
            <w:r w:rsidRPr="00F93C8C">
              <w:rPr>
                <w:rFonts w:ascii="Calibri" w:hAnsi="Calibri" w:cs="Times New Roman"/>
                <w:b/>
                <w:bCs/>
                <w:sz w:val="22"/>
                <w:szCs w:val="22"/>
                <w:lang w:eastAsia="en-AU"/>
              </w:rPr>
              <w:t>SSR with intervention</w:t>
            </w:r>
          </w:p>
          <w:p w14:paraId="67C957A9" w14:textId="77777777" w:rsidR="00F93C8C" w:rsidRPr="00F93C8C" w:rsidRDefault="00F93C8C" w:rsidP="00F93C8C">
            <w:pPr>
              <w:rPr>
                <w:rFonts w:ascii="Calibri" w:hAnsi="Calibri" w:cs="Times New Roman"/>
                <w:sz w:val="22"/>
                <w:szCs w:val="22"/>
                <w:lang w:eastAsia="en-AU"/>
              </w:rPr>
            </w:pPr>
            <w:r w:rsidRPr="00F93C8C">
              <w:rPr>
                <w:rFonts w:ascii="Calibri" w:hAnsi="Calibri" w:cs="Times New Roman"/>
                <w:sz w:val="22"/>
                <w:szCs w:val="22"/>
                <w:lang w:eastAsia="en-AU"/>
              </w:rPr>
              <w:t> </w:t>
            </w:r>
          </w:p>
        </w:tc>
        <w:tc>
          <w:tcPr>
            <w:tcW w:w="35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34EFF2"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 xml:space="preserve">3-5 days a week </w:t>
            </w:r>
          </w:p>
          <w:p w14:paraId="33E5F2ED"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About 20 mins.</w:t>
            </w:r>
          </w:p>
        </w:tc>
        <w:tc>
          <w:tcPr>
            <w:tcW w:w="9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A54A0A"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Students read their own books quietly and keep a reading journal which they write in after each SSR session.</w:t>
            </w:r>
          </w:p>
          <w:p w14:paraId="3B16103D"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 </w:t>
            </w:r>
          </w:p>
        </w:tc>
      </w:tr>
      <w:tr w:rsidR="00F93C8C" w:rsidRPr="00F93C8C" w14:paraId="7E48A4B3" w14:textId="77777777" w:rsidTr="00F93C8C">
        <w:tc>
          <w:tcPr>
            <w:tcW w:w="40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C3E8F7"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b/>
                <w:bCs/>
                <w:sz w:val="22"/>
                <w:szCs w:val="22"/>
                <w:lang w:val="en-US" w:eastAsia="en-AU"/>
              </w:rPr>
              <w:t>Reading Journal responses by the teacher</w:t>
            </w:r>
          </w:p>
        </w:tc>
        <w:tc>
          <w:tcPr>
            <w:tcW w:w="35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CD27F8"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Up to the teacher but suggest a weekly or fortnightly rotational list</w:t>
            </w:r>
          </w:p>
        </w:tc>
        <w:tc>
          <w:tcPr>
            <w:tcW w:w="9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831F92"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Teacher writes a comment on the student's reading, understanding of text. Can check the reading log at the same time</w:t>
            </w:r>
          </w:p>
          <w:p w14:paraId="5B5F1302"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Can ask the TL to write in the journal occasionally</w:t>
            </w:r>
          </w:p>
          <w:p w14:paraId="69690DF0"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 </w:t>
            </w:r>
          </w:p>
        </w:tc>
      </w:tr>
      <w:tr w:rsidR="00F93C8C" w:rsidRPr="00F93C8C" w14:paraId="6D9DA487" w14:textId="77777777" w:rsidTr="00F93C8C">
        <w:tc>
          <w:tcPr>
            <w:tcW w:w="40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E3522D"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b/>
                <w:bCs/>
                <w:sz w:val="22"/>
                <w:szCs w:val="22"/>
                <w:lang w:val="en-US" w:eastAsia="en-AU"/>
              </w:rPr>
              <w:t>"Some Day Book" List / Book Talks</w:t>
            </w:r>
          </w:p>
          <w:p w14:paraId="02D4589A"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 </w:t>
            </w:r>
          </w:p>
        </w:tc>
        <w:tc>
          <w:tcPr>
            <w:tcW w:w="35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57ADAA"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At least once a week</w:t>
            </w:r>
          </w:p>
          <w:p w14:paraId="69AE228E"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About 10-15 mins.</w:t>
            </w:r>
          </w:p>
        </w:tc>
        <w:tc>
          <w:tcPr>
            <w:tcW w:w="9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70A396"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These can be run by</w:t>
            </w:r>
          </w:p>
          <w:p w14:paraId="744090F3" w14:textId="77777777" w:rsidR="00F93C8C" w:rsidRPr="00F93C8C" w:rsidRDefault="00F93C8C" w:rsidP="00F93C8C">
            <w:pPr>
              <w:numPr>
                <w:ilvl w:val="0"/>
                <w:numId w:val="8"/>
              </w:numPr>
              <w:ind w:left="540"/>
              <w:textAlignment w:val="center"/>
              <w:rPr>
                <w:rFonts w:ascii="Times New Roman" w:eastAsia="Times New Roman" w:hAnsi="Times New Roman" w:cs="Times New Roman"/>
                <w:lang w:val="en-US" w:eastAsia="en-AU"/>
              </w:rPr>
            </w:pPr>
            <w:r w:rsidRPr="00F93C8C">
              <w:rPr>
                <w:rFonts w:ascii="Calibri" w:eastAsia="Times New Roman" w:hAnsi="Calibri" w:cs="Times New Roman"/>
                <w:sz w:val="22"/>
                <w:szCs w:val="22"/>
                <w:lang w:val="en-US" w:eastAsia="en-AU"/>
              </w:rPr>
              <w:t>Students</w:t>
            </w:r>
          </w:p>
          <w:p w14:paraId="6C05A3D9" w14:textId="77777777" w:rsidR="00F93C8C" w:rsidRPr="00F93C8C" w:rsidRDefault="00F93C8C" w:rsidP="00F93C8C">
            <w:pPr>
              <w:numPr>
                <w:ilvl w:val="0"/>
                <w:numId w:val="8"/>
              </w:numPr>
              <w:ind w:left="540"/>
              <w:textAlignment w:val="center"/>
              <w:rPr>
                <w:rFonts w:ascii="Times New Roman" w:eastAsia="Times New Roman" w:hAnsi="Times New Roman" w:cs="Times New Roman"/>
                <w:lang w:val="en-US" w:eastAsia="en-AU"/>
              </w:rPr>
            </w:pPr>
            <w:r w:rsidRPr="00F93C8C">
              <w:rPr>
                <w:rFonts w:ascii="Calibri" w:eastAsia="Times New Roman" w:hAnsi="Calibri" w:cs="Times New Roman"/>
                <w:sz w:val="22"/>
                <w:szCs w:val="22"/>
                <w:lang w:val="en-US" w:eastAsia="en-AU"/>
              </w:rPr>
              <w:t>Teacher</w:t>
            </w:r>
          </w:p>
          <w:p w14:paraId="2F6BB97D" w14:textId="77777777" w:rsidR="00F93C8C" w:rsidRPr="00F93C8C" w:rsidRDefault="00F93C8C" w:rsidP="00F93C8C">
            <w:pPr>
              <w:numPr>
                <w:ilvl w:val="0"/>
                <w:numId w:val="8"/>
              </w:numPr>
              <w:ind w:left="540"/>
              <w:textAlignment w:val="center"/>
              <w:rPr>
                <w:rFonts w:ascii="Times New Roman" w:eastAsia="Times New Roman" w:hAnsi="Times New Roman" w:cs="Times New Roman"/>
                <w:lang w:val="en-US" w:eastAsia="en-AU"/>
              </w:rPr>
            </w:pPr>
            <w:r w:rsidRPr="00F93C8C">
              <w:rPr>
                <w:rFonts w:ascii="Calibri" w:eastAsia="Times New Roman" w:hAnsi="Calibri" w:cs="Times New Roman"/>
                <w:sz w:val="22"/>
                <w:szCs w:val="22"/>
                <w:lang w:val="en-US" w:eastAsia="en-AU"/>
              </w:rPr>
              <w:t>Teacher librarian</w:t>
            </w:r>
          </w:p>
          <w:p w14:paraId="52B7BB6A"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The students keep a "Some Day Book" list so they always have something to read in the future. Good readers think about/plan their next read.</w:t>
            </w:r>
          </w:p>
        </w:tc>
      </w:tr>
      <w:tr w:rsidR="00F93C8C" w:rsidRPr="00F93C8C" w14:paraId="07137DB0" w14:textId="77777777" w:rsidTr="00F93C8C">
        <w:tc>
          <w:tcPr>
            <w:tcW w:w="40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BDB2C6"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b/>
                <w:bCs/>
                <w:sz w:val="22"/>
                <w:szCs w:val="22"/>
                <w:lang w:val="en-US" w:eastAsia="en-AU"/>
              </w:rPr>
              <w:t>Class novel</w:t>
            </w:r>
          </w:p>
          <w:p w14:paraId="2F8026C7" w14:textId="77777777" w:rsidR="00F93C8C" w:rsidRPr="00F93C8C" w:rsidRDefault="00F93C8C" w:rsidP="00F93C8C">
            <w:pPr>
              <w:numPr>
                <w:ilvl w:val="0"/>
                <w:numId w:val="9"/>
              </w:numPr>
              <w:ind w:left="540"/>
              <w:textAlignment w:val="center"/>
              <w:rPr>
                <w:rFonts w:ascii="Times New Roman" w:eastAsia="Times New Roman" w:hAnsi="Times New Roman" w:cs="Times New Roman"/>
                <w:lang w:val="en-US" w:eastAsia="en-AU"/>
              </w:rPr>
            </w:pPr>
            <w:r w:rsidRPr="00F93C8C">
              <w:rPr>
                <w:rFonts w:ascii="Calibri" w:eastAsia="Times New Roman" w:hAnsi="Calibri" w:cs="Times New Roman"/>
                <w:sz w:val="22"/>
                <w:szCs w:val="22"/>
                <w:lang w:val="en-US" w:eastAsia="en-AU"/>
              </w:rPr>
              <w:t>Sheena Cameron comprehension activities</w:t>
            </w:r>
          </w:p>
        </w:tc>
        <w:tc>
          <w:tcPr>
            <w:tcW w:w="35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5C79C1"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At least once a week</w:t>
            </w:r>
          </w:p>
        </w:tc>
        <w:tc>
          <w:tcPr>
            <w:tcW w:w="9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B7DCAC"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This is a read aloud by the teacher. Students can follow along quietly reading their copies of the book.</w:t>
            </w:r>
          </w:p>
          <w:p w14:paraId="78997A1D"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Students can respond to the text just as they do their SSR books in their reading journals. This is a great way to discuss what can be written and model examples.</w:t>
            </w:r>
          </w:p>
          <w:p w14:paraId="32EE9D40"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 </w:t>
            </w:r>
          </w:p>
        </w:tc>
      </w:tr>
      <w:tr w:rsidR="00F93C8C" w:rsidRPr="00F93C8C" w14:paraId="3EAC7658" w14:textId="77777777" w:rsidTr="00F93C8C">
        <w:tc>
          <w:tcPr>
            <w:tcW w:w="403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C98FD3"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b/>
                <w:bCs/>
                <w:sz w:val="22"/>
                <w:szCs w:val="22"/>
                <w:lang w:val="en-US" w:eastAsia="en-AU"/>
              </w:rPr>
              <w:t>Library visits</w:t>
            </w:r>
          </w:p>
          <w:p w14:paraId="7C9F3EAE" w14:textId="77777777" w:rsidR="00F93C8C" w:rsidRPr="00F93C8C" w:rsidRDefault="00F93C8C" w:rsidP="00F93C8C">
            <w:pPr>
              <w:numPr>
                <w:ilvl w:val="0"/>
                <w:numId w:val="10"/>
              </w:numPr>
              <w:ind w:left="540"/>
              <w:textAlignment w:val="center"/>
              <w:rPr>
                <w:rFonts w:ascii="Times New Roman" w:eastAsia="Times New Roman" w:hAnsi="Times New Roman" w:cs="Times New Roman"/>
                <w:lang w:val="en-US" w:eastAsia="en-AU"/>
              </w:rPr>
            </w:pPr>
            <w:r w:rsidRPr="00F93C8C">
              <w:rPr>
                <w:rFonts w:ascii="Calibri" w:eastAsia="Times New Roman" w:hAnsi="Calibri" w:cs="Times New Roman"/>
                <w:sz w:val="22"/>
                <w:szCs w:val="22"/>
                <w:lang w:val="en-US" w:eastAsia="en-AU"/>
              </w:rPr>
              <w:t xml:space="preserve">Students need to be skilled in using Bookmark </w:t>
            </w:r>
          </w:p>
        </w:tc>
        <w:tc>
          <w:tcPr>
            <w:tcW w:w="35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349FC9"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At least once a week</w:t>
            </w:r>
          </w:p>
        </w:tc>
        <w:tc>
          <w:tcPr>
            <w:tcW w:w="96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E29E2F"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 xml:space="preserve">Imperative for the students to select books. Can </w:t>
            </w:r>
            <w:proofErr w:type="spellStart"/>
            <w:r w:rsidRPr="00F93C8C">
              <w:rPr>
                <w:rFonts w:ascii="Calibri" w:hAnsi="Calibri" w:cs="Times New Roman"/>
                <w:sz w:val="22"/>
                <w:szCs w:val="22"/>
                <w:lang w:val="en-US" w:eastAsia="en-AU"/>
              </w:rPr>
              <w:t>organise</w:t>
            </w:r>
            <w:proofErr w:type="spellEnd"/>
            <w:r w:rsidRPr="00F93C8C">
              <w:rPr>
                <w:rFonts w:ascii="Calibri" w:hAnsi="Calibri" w:cs="Times New Roman"/>
                <w:sz w:val="22"/>
                <w:szCs w:val="22"/>
                <w:lang w:val="en-US" w:eastAsia="en-AU"/>
              </w:rPr>
              <w:t xml:space="preserve"> a </w:t>
            </w:r>
            <w:r w:rsidRPr="00F93C8C">
              <w:rPr>
                <w:rFonts w:ascii="Calibri" w:hAnsi="Calibri" w:cs="Times New Roman"/>
                <w:b/>
                <w:bCs/>
                <w:sz w:val="22"/>
                <w:szCs w:val="22"/>
                <w:lang w:val="en-US" w:eastAsia="en-AU"/>
              </w:rPr>
              <w:t>Book Talk</w:t>
            </w:r>
            <w:r w:rsidRPr="00F93C8C">
              <w:rPr>
                <w:rFonts w:ascii="Calibri" w:hAnsi="Calibri" w:cs="Times New Roman"/>
                <w:sz w:val="22"/>
                <w:szCs w:val="22"/>
                <w:lang w:val="en-US" w:eastAsia="en-AU"/>
              </w:rPr>
              <w:t xml:space="preserve"> by the TL as well.</w:t>
            </w:r>
          </w:p>
          <w:p w14:paraId="1DDB6BCF"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 xml:space="preserve">Students need access to books at a variety of levels. A lot of time and money has been invested in making sure APS has an up to date, relevant, interesting collection of both fiction and </w:t>
            </w:r>
            <w:proofErr w:type="spellStart"/>
            <w:r w:rsidRPr="00F93C8C">
              <w:rPr>
                <w:rFonts w:ascii="Calibri" w:hAnsi="Calibri" w:cs="Times New Roman"/>
                <w:sz w:val="22"/>
                <w:szCs w:val="22"/>
                <w:lang w:val="en-US" w:eastAsia="en-AU"/>
              </w:rPr>
              <w:t>non fiction</w:t>
            </w:r>
            <w:proofErr w:type="spellEnd"/>
            <w:r w:rsidRPr="00F93C8C">
              <w:rPr>
                <w:rFonts w:ascii="Calibri" w:hAnsi="Calibri" w:cs="Times New Roman"/>
                <w:sz w:val="22"/>
                <w:szCs w:val="22"/>
                <w:lang w:val="en-US" w:eastAsia="en-AU"/>
              </w:rPr>
              <w:t xml:space="preserve"> as this is </w:t>
            </w:r>
            <w:r w:rsidRPr="00F93C8C">
              <w:rPr>
                <w:rFonts w:ascii="Calibri" w:hAnsi="Calibri" w:cs="Times New Roman"/>
                <w:b/>
                <w:bCs/>
                <w:sz w:val="22"/>
                <w:szCs w:val="22"/>
                <w:lang w:val="en-US" w:eastAsia="en-AU"/>
              </w:rPr>
              <w:t>fundamental to a successful reading/ literacy program.</w:t>
            </w:r>
          </w:p>
          <w:p w14:paraId="05C3AC0F"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 </w:t>
            </w:r>
          </w:p>
        </w:tc>
      </w:tr>
      <w:tr w:rsidR="00F93C8C" w:rsidRPr="00F93C8C" w14:paraId="0F792538" w14:textId="77777777" w:rsidTr="00F93C8C">
        <w:tc>
          <w:tcPr>
            <w:tcW w:w="41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44DEF7" w14:textId="77777777" w:rsidR="00F93C8C" w:rsidRPr="00F93C8C" w:rsidRDefault="00F93C8C" w:rsidP="00F93C8C">
            <w:pPr>
              <w:ind w:left="403"/>
              <w:rPr>
                <w:rFonts w:ascii="Calibri" w:hAnsi="Calibri" w:cs="Times New Roman"/>
                <w:sz w:val="22"/>
                <w:szCs w:val="22"/>
                <w:lang w:val="en-US" w:eastAsia="en-AU"/>
              </w:rPr>
            </w:pPr>
            <w:r w:rsidRPr="00F93C8C">
              <w:rPr>
                <w:rFonts w:ascii="Calibri" w:hAnsi="Calibri" w:cs="Times New Roman"/>
                <w:b/>
                <w:bCs/>
                <w:sz w:val="22"/>
                <w:szCs w:val="22"/>
                <w:lang w:val="en-US" w:eastAsia="en-AU"/>
              </w:rPr>
              <w:t>Other reading resources/programs</w:t>
            </w:r>
          </w:p>
          <w:p w14:paraId="622A9121" w14:textId="77777777" w:rsidR="00F93C8C" w:rsidRPr="00F93C8C" w:rsidRDefault="00F93C8C" w:rsidP="00F93C8C">
            <w:pPr>
              <w:ind w:left="403"/>
              <w:rPr>
                <w:rFonts w:ascii="Calibri" w:hAnsi="Calibri" w:cs="Times New Roman"/>
                <w:sz w:val="22"/>
                <w:szCs w:val="22"/>
                <w:lang w:val="en-US" w:eastAsia="en-AU"/>
              </w:rPr>
            </w:pPr>
            <w:r w:rsidRPr="00F93C8C">
              <w:rPr>
                <w:rFonts w:ascii="Calibri" w:hAnsi="Calibri" w:cs="Times New Roman"/>
                <w:sz w:val="22"/>
                <w:szCs w:val="22"/>
                <w:lang w:val="en-US" w:eastAsia="en-AU"/>
              </w:rPr>
              <w:t> </w:t>
            </w:r>
          </w:p>
          <w:p w14:paraId="160E924E" w14:textId="77777777" w:rsidR="00F93C8C" w:rsidRPr="00F93C8C" w:rsidRDefault="00F93C8C" w:rsidP="00F93C8C">
            <w:pPr>
              <w:ind w:left="403"/>
              <w:rPr>
                <w:rFonts w:ascii="Calibri" w:hAnsi="Calibri" w:cs="Times New Roman"/>
                <w:sz w:val="22"/>
                <w:szCs w:val="22"/>
                <w:lang w:val="en-US" w:eastAsia="en-AU"/>
              </w:rPr>
            </w:pPr>
            <w:r w:rsidRPr="00F93C8C">
              <w:rPr>
                <w:rFonts w:ascii="Calibri" w:hAnsi="Calibri" w:cs="Times New Roman"/>
                <w:b/>
                <w:bCs/>
                <w:sz w:val="22"/>
                <w:szCs w:val="22"/>
                <w:lang w:val="en-US" w:eastAsia="en-AU"/>
              </w:rPr>
              <w:t xml:space="preserve">Big books </w:t>
            </w:r>
          </w:p>
          <w:p w14:paraId="480F82B7" w14:textId="77777777" w:rsidR="00F93C8C" w:rsidRPr="00F93C8C" w:rsidRDefault="00F93C8C" w:rsidP="00F93C8C">
            <w:pPr>
              <w:ind w:left="403"/>
              <w:rPr>
                <w:rFonts w:ascii="Calibri" w:hAnsi="Calibri" w:cs="Times New Roman"/>
                <w:sz w:val="22"/>
                <w:szCs w:val="22"/>
                <w:lang w:val="en-US" w:eastAsia="en-AU"/>
              </w:rPr>
            </w:pPr>
            <w:r w:rsidRPr="00F93C8C">
              <w:rPr>
                <w:rFonts w:ascii="Calibri" w:hAnsi="Calibri" w:cs="Times New Roman"/>
                <w:b/>
                <w:bCs/>
                <w:sz w:val="22"/>
                <w:szCs w:val="22"/>
                <w:lang w:val="en-US" w:eastAsia="en-AU"/>
              </w:rPr>
              <w:t>Guided reading</w:t>
            </w:r>
          </w:p>
          <w:p w14:paraId="16169228" w14:textId="77777777" w:rsidR="00F93C8C" w:rsidRPr="00F93C8C" w:rsidRDefault="00F93C8C" w:rsidP="00F93C8C">
            <w:pPr>
              <w:ind w:left="403"/>
              <w:rPr>
                <w:rFonts w:ascii="Calibri" w:hAnsi="Calibri" w:cs="Times New Roman"/>
                <w:sz w:val="22"/>
                <w:szCs w:val="22"/>
                <w:lang w:val="en-US" w:eastAsia="en-AU"/>
              </w:rPr>
            </w:pPr>
            <w:r w:rsidRPr="00F93C8C">
              <w:rPr>
                <w:rFonts w:ascii="Calibri" w:hAnsi="Calibri" w:cs="Times New Roman"/>
                <w:b/>
                <w:bCs/>
                <w:sz w:val="22"/>
                <w:szCs w:val="22"/>
                <w:lang w:val="en-US" w:eastAsia="en-AU"/>
              </w:rPr>
              <w:t xml:space="preserve">Nonfiction texts </w:t>
            </w:r>
            <w:r w:rsidRPr="00F93C8C">
              <w:rPr>
                <w:rFonts w:ascii="Calibri" w:hAnsi="Calibri" w:cs="Times New Roman"/>
                <w:sz w:val="22"/>
                <w:szCs w:val="22"/>
                <w:lang w:val="en-US" w:eastAsia="en-AU"/>
              </w:rPr>
              <w:t>esp. in connection with history and geography</w:t>
            </w:r>
          </w:p>
          <w:p w14:paraId="7AF1BCAE" w14:textId="77777777" w:rsidR="00F93C8C" w:rsidRPr="00F93C8C" w:rsidRDefault="00F93C8C" w:rsidP="00F93C8C">
            <w:pPr>
              <w:ind w:left="403"/>
              <w:rPr>
                <w:rFonts w:ascii="Calibri" w:hAnsi="Calibri" w:cs="Times New Roman"/>
                <w:sz w:val="22"/>
                <w:szCs w:val="22"/>
                <w:lang w:val="en-US" w:eastAsia="en-AU"/>
              </w:rPr>
            </w:pPr>
            <w:r w:rsidRPr="00F93C8C">
              <w:rPr>
                <w:rFonts w:ascii="Calibri" w:hAnsi="Calibri" w:cs="Times New Roman"/>
                <w:sz w:val="22"/>
                <w:szCs w:val="22"/>
                <w:lang w:val="en-US" w:eastAsia="en-AU"/>
              </w:rPr>
              <w:t> </w:t>
            </w:r>
          </w:p>
          <w:p w14:paraId="26E0493D" w14:textId="77777777" w:rsidR="00F93C8C" w:rsidRPr="00F93C8C" w:rsidRDefault="00F93C8C" w:rsidP="00F93C8C">
            <w:pPr>
              <w:numPr>
                <w:ilvl w:val="1"/>
                <w:numId w:val="11"/>
              </w:numPr>
              <w:ind w:left="403"/>
              <w:textAlignment w:val="center"/>
              <w:rPr>
                <w:rFonts w:ascii="Times New Roman" w:eastAsia="Times New Roman" w:hAnsi="Times New Roman" w:cs="Times New Roman"/>
                <w:lang w:val="en-US" w:eastAsia="en-AU"/>
              </w:rPr>
            </w:pPr>
            <w:r w:rsidRPr="00F93C8C">
              <w:rPr>
                <w:rFonts w:ascii="Calibri" w:eastAsia="Times New Roman" w:hAnsi="Calibri" w:cs="Times New Roman"/>
                <w:sz w:val="22"/>
                <w:szCs w:val="22"/>
                <w:lang w:val="en-US" w:eastAsia="en-AU"/>
              </w:rPr>
              <w:t>Sheena Cameron comprehension activities</w:t>
            </w:r>
          </w:p>
        </w:tc>
        <w:tc>
          <w:tcPr>
            <w:tcW w:w="35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665D8A"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20-30 mins. each</w:t>
            </w:r>
          </w:p>
        </w:tc>
        <w:tc>
          <w:tcPr>
            <w:tcW w:w="956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1F2956"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 xml:space="preserve">These are all useful ways for the teacher to model understanding and comprehension techniques. </w:t>
            </w:r>
          </w:p>
          <w:p w14:paraId="1D81968B" w14:textId="77777777" w:rsidR="00F93C8C" w:rsidRPr="00F93C8C" w:rsidRDefault="00F93C8C" w:rsidP="00F93C8C">
            <w:pPr>
              <w:rPr>
                <w:rFonts w:ascii="Calibri" w:hAnsi="Calibri" w:cs="Times New Roman"/>
                <w:sz w:val="22"/>
                <w:szCs w:val="22"/>
                <w:lang w:val="en-US" w:eastAsia="en-AU"/>
              </w:rPr>
            </w:pPr>
            <w:r w:rsidRPr="00F93C8C">
              <w:rPr>
                <w:rFonts w:ascii="Calibri" w:hAnsi="Calibri" w:cs="Times New Roman"/>
                <w:sz w:val="22"/>
                <w:szCs w:val="22"/>
                <w:lang w:val="en-US" w:eastAsia="en-AU"/>
              </w:rPr>
              <w:t>i.e. When introducing a class novel, look at the cover with the whole class and teacher models their predictions about the text according to what they see.</w:t>
            </w:r>
          </w:p>
        </w:tc>
      </w:tr>
      <w:tr w:rsidR="00F93C8C" w:rsidRPr="00F93C8C" w14:paraId="27BE8605" w14:textId="77777777" w:rsidTr="00F93C8C">
        <w:tc>
          <w:tcPr>
            <w:tcW w:w="7082"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959D33" w14:textId="77777777" w:rsidR="00F93C8C" w:rsidRPr="00F93C8C" w:rsidRDefault="00F93C8C" w:rsidP="00F93C8C">
            <w:pPr>
              <w:rPr>
                <w:rFonts w:ascii="Calibri" w:hAnsi="Calibri" w:cs="Times New Roman"/>
                <w:sz w:val="22"/>
                <w:szCs w:val="22"/>
                <w:lang w:eastAsia="en-AU"/>
              </w:rPr>
            </w:pPr>
            <w:r w:rsidRPr="00F93C8C">
              <w:rPr>
                <w:rFonts w:ascii="Calibri" w:hAnsi="Calibri" w:cs="Times New Roman"/>
                <w:b/>
                <w:bCs/>
                <w:sz w:val="22"/>
                <w:szCs w:val="22"/>
                <w:lang w:eastAsia="en-AU"/>
              </w:rPr>
              <w:t>Bibliography</w:t>
            </w:r>
          </w:p>
        </w:tc>
        <w:tc>
          <w:tcPr>
            <w:tcW w:w="9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BC8EC9" w14:textId="77777777" w:rsidR="00F93C8C" w:rsidRPr="00F93C8C" w:rsidRDefault="00F93C8C" w:rsidP="00F93C8C">
            <w:pPr>
              <w:rPr>
                <w:rFonts w:ascii="Calibri" w:hAnsi="Calibri" w:cs="Times New Roman"/>
                <w:sz w:val="22"/>
                <w:szCs w:val="22"/>
                <w:lang w:eastAsia="en-AU"/>
              </w:rPr>
            </w:pPr>
            <w:r w:rsidRPr="00F93C8C">
              <w:rPr>
                <w:rFonts w:ascii="Calibri" w:hAnsi="Calibri" w:cs="Times New Roman"/>
                <w:sz w:val="22"/>
                <w:szCs w:val="22"/>
                <w:lang w:eastAsia="en-AU"/>
              </w:rPr>
              <w:t> </w:t>
            </w:r>
          </w:p>
        </w:tc>
      </w:tr>
      <w:tr w:rsidR="00F93C8C" w:rsidRPr="00F93C8C" w14:paraId="2E3D2981" w14:textId="77777777" w:rsidTr="00F93C8C">
        <w:tc>
          <w:tcPr>
            <w:tcW w:w="7082"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282EDA" w14:textId="77777777" w:rsidR="00F93C8C" w:rsidRPr="00F93C8C" w:rsidRDefault="00F93C8C" w:rsidP="00F93C8C">
            <w:pPr>
              <w:rPr>
                <w:rFonts w:ascii="Calibri" w:hAnsi="Calibri" w:cs="Times New Roman"/>
                <w:sz w:val="22"/>
                <w:szCs w:val="22"/>
                <w:lang w:eastAsia="en-AU"/>
              </w:rPr>
            </w:pPr>
            <w:r w:rsidRPr="00F93C8C">
              <w:rPr>
                <w:rFonts w:ascii="Calibri" w:hAnsi="Calibri" w:cs="Times New Roman"/>
                <w:sz w:val="22"/>
                <w:szCs w:val="22"/>
                <w:lang w:eastAsia="en-AU"/>
              </w:rPr>
              <w:t xml:space="preserve">Atwell, Nancie </w:t>
            </w:r>
            <w:r w:rsidRPr="00F93C8C">
              <w:rPr>
                <w:rFonts w:ascii="Calibri" w:hAnsi="Calibri" w:cs="Times New Roman"/>
                <w:b/>
                <w:bCs/>
                <w:i/>
                <w:iCs/>
                <w:sz w:val="22"/>
                <w:szCs w:val="22"/>
                <w:lang w:eastAsia="en-AU"/>
              </w:rPr>
              <w:t>The Reading Zone</w:t>
            </w:r>
            <w:r w:rsidRPr="00F93C8C">
              <w:rPr>
                <w:rFonts w:ascii="Calibri" w:hAnsi="Calibri" w:cs="Times New Roman"/>
                <w:sz w:val="22"/>
                <w:szCs w:val="22"/>
                <w:lang w:eastAsia="en-AU"/>
              </w:rPr>
              <w:t>, Sydney, Scholastic, 2007</w:t>
            </w:r>
          </w:p>
          <w:p w14:paraId="479A5483" w14:textId="77777777" w:rsidR="00F93C8C" w:rsidRPr="00F93C8C" w:rsidRDefault="00F93C8C" w:rsidP="00F93C8C">
            <w:pPr>
              <w:rPr>
                <w:rFonts w:ascii="Calibri" w:hAnsi="Calibri" w:cs="Times New Roman"/>
                <w:sz w:val="22"/>
                <w:szCs w:val="22"/>
                <w:lang w:eastAsia="en-AU"/>
              </w:rPr>
            </w:pPr>
            <w:r w:rsidRPr="00F93C8C">
              <w:rPr>
                <w:rFonts w:ascii="Calibri" w:hAnsi="Calibri" w:cs="Times New Roman"/>
                <w:sz w:val="22"/>
                <w:szCs w:val="22"/>
                <w:lang w:eastAsia="en-AU"/>
              </w:rPr>
              <w:t>Direct link to the book here</w:t>
            </w:r>
          </w:p>
          <w:p w14:paraId="06A8EDF9" w14:textId="77777777" w:rsidR="00F93C8C" w:rsidRPr="00F93C8C" w:rsidRDefault="00973C87" w:rsidP="00F93C8C">
            <w:pPr>
              <w:rPr>
                <w:rFonts w:ascii="Calibri" w:hAnsi="Calibri" w:cs="Times New Roman"/>
                <w:sz w:val="22"/>
                <w:szCs w:val="22"/>
                <w:lang w:eastAsia="en-AU"/>
              </w:rPr>
            </w:pPr>
            <w:hyperlink r:id="rId5" w:history="1">
              <w:r w:rsidR="00F93C8C" w:rsidRPr="00F93C8C">
                <w:rPr>
                  <w:rFonts w:ascii="Calibri" w:hAnsi="Calibri" w:cs="Times New Roman"/>
                  <w:color w:val="0000FF"/>
                  <w:sz w:val="22"/>
                  <w:szCs w:val="22"/>
                  <w:u w:val="single"/>
                  <w:lang w:eastAsia="en-AU"/>
                </w:rPr>
                <w:t>http://gec.kmu.edu.tw/~lc/ecorner/eBook/The%20Reading%20Zone.pdf</w:t>
              </w:r>
            </w:hyperlink>
          </w:p>
          <w:p w14:paraId="19BE2EC5" w14:textId="77777777" w:rsidR="00F93C8C" w:rsidRPr="00F93C8C" w:rsidRDefault="00F93C8C" w:rsidP="00F93C8C">
            <w:pPr>
              <w:rPr>
                <w:rFonts w:ascii="Calibri" w:hAnsi="Calibri" w:cs="Times New Roman"/>
                <w:sz w:val="22"/>
                <w:szCs w:val="22"/>
                <w:lang w:eastAsia="en-AU"/>
              </w:rPr>
            </w:pPr>
            <w:r w:rsidRPr="00F93C8C">
              <w:rPr>
                <w:rFonts w:ascii="Calibri" w:hAnsi="Calibri" w:cs="Times New Roman"/>
                <w:sz w:val="22"/>
                <w:szCs w:val="22"/>
                <w:lang w:eastAsia="en-AU"/>
              </w:rPr>
              <w:t> </w:t>
            </w:r>
          </w:p>
        </w:tc>
        <w:tc>
          <w:tcPr>
            <w:tcW w:w="100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14EFB8" w14:textId="77777777" w:rsidR="00F93C8C" w:rsidRPr="00F93C8C" w:rsidRDefault="00F93C8C" w:rsidP="00F93C8C">
            <w:pPr>
              <w:rPr>
                <w:rFonts w:ascii="Calibri" w:hAnsi="Calibri" w:cs="Times New Roman"/>
                <w:sz w:val="22"/>
                <w:szCs w:val="22"/>
                <w:lang w:eastAsia="en-AU"/>
              </w:rPr>
            </w:pPr>
            <w:r w:rsidRPr="00F93C8C">
              <w:rPr>
                <w:rFonts w:ascii="Calibri" w:hAnsi="Calibri" w:cs="Times New Roman"/>
                <w:sz w:val="22"/>
                <w:szCs w:val="22"/>
                <w:lang w:eastAsia="en-AU"/>
              </w:rPr>
              <w:t xml:space="preserve"> The subtitle to this is "How to help kids become skilled, passionate, habitual, critical readers". An easy to read book that sets out the why and how of running a SSR program in your class.</w:t>
            </w:r>
          </w:p>
        </w:tc>
      </w:tr>
      <w:tr w:rsidR="00F93C8C" w:rsidRPr="00F93C8C" w14:paraId="105E9038" w14:textId="77777777" w:rsidTr="00F93C8C">
        <w:tc>
          <w:tcPr>
            <w:tcW w:w="7082"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6E1486" w14:textId="77777777" w:rsidR="00F93C8C" w:rsidRPr="00F93C8C" w:rsidRDefault="00F93C8C" w:rsidP="00F93C8C">
            <w:pPr>
              <w:rPr>
                <w:rFonts w:ascii="Calibri" w:hAnsi="Calibri" w:cs="Times New Roman"/>
                <w:sz w:val="22"/>
                <w:szCs w:val="22"/>
                <w:lang w:eastAsia="en-AU"/>
              </w:rPr>
            </w:pPr>
            <w:proofErr w:type="spellStart"/>
            <w:r w:rsidRPr="00F93C8C">
              <w:rPr>
                <w:rFonts w:ascii="Calibri" w:hAnsi="Calibri" w:cs="Times New Roman"/>
                <w:sz w:val="22"/>
                <w:szCs w:val="22"/>
                <w:lang w:eastAsia="en-AU"/>
              </w:rPr>
              <w:t>Krashen</w:t>
            </w:r>
            <w:proofErr w:type="spellEnd"/>
            <w:r w:rsidRPr="00F93C8C">
              <w:rPr>
                <w:rFonts w:ascii="Calibri" w:hAnsi="Calibri" w:cs="Times New Roman"/>
                <w:sz w:val="22"/>
                <w:szCs w:val="22"/>
                <w:lang w:eastAsia="en-AU"/>
              </w:rPr>
              <w:t xml:space="preserve">, Stephen </w:t>
            </w:r>
            <w:r w:rsidRPr="00F93C8C">
              <w:rPr>
                <w:rFonts w:ascii="Calibri" w:hAnsi="Calibri" w:cs="Times New Roman"/>
                <w:b/>
                <w:bCs/>
                <w:i/>
                <w:iCs/>
                <w:sz w:val="22"/>
                <w:szCs w:val="22"/>
                <w:lang w:eastAsia="en-AU"/>
              </w:rPr>
              <w:t>Free Voluntary Reading</w:t>
            </w:r>
            <w:r w:rsidRPr="00F93C8C">
              <w:rPr>
                <w:rFonts w:ascii="Calibri" w:hAnsi="Calibri" w:cs="Times New Roman"/>
                <w:sz w:val="22"/>
                <w:szCs w:val="22"/>
                <w:lang w:eastAsia="en-AU"/>
              </w:rPr>
              <w:t>, Santa Barbara California, Libraries Unlimited, 2011</w:t>
            </w:r>
          </w:p>
          <w:p w14:paraId="491650A4" w14:textId="77777777" w:rsidR="00F93C8C" w:rsidRPr="00F93C8C" w:rsidRDefault="00F93C8C" w:rsidP="00F93C8C">
            <w:pPr>
              <w:rPr>
                <w:rFonts w:ascii="Calibri" w:hAnsi="Calibri" w:cs="Times New Roman"/>
                <w:sz w:val="22"/>
                <w:szCs w:val="22"/>
                <w:lang w:eastAsia="en-AU"/>
              </w:rPr>
            </w:pPr>
            <w:r w:rsidRPr="00F93C8C">
              <w:rPr>
                <w:rFonts w:ascii="Calibri" w:hAnsi="Calibri" w:cs="Times New Roman"/>
                <w:sz w:val="22"/>
                <w:szCs w:val="22"/>
                <w:lang w:eastAsia="en-AU"/>
              </w:rPr>
              <w:t> </w:t>
            </w:r>
          </w:p>
        </w:tc>
        <w:tc>
          <w:tcPr>
            <w:tcW w:w="9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207612" w14:textId="77777777" w:rsidR="00F93C8C" w:rsidRPr="00F93C8C" w:rsidRDefault="00F93C8C" w:rsidP="00F93C8C">
            <w:pPr>
              <w:rPr>
                <w:rFonts w:ascii="Calibri" w:hAnsi="Calibri" w:cs="Times New Roman"/>
                <w:sz w:val="22"/>
                <w:szCs w:val="22"/>
                <w:lang w:eastAsia="en-AU"/>
              </w:rPr>
            </w:pPr>
            <w:r w:rsidRPr="00F93C8C">
              <w:rPr>
                <w:rFonts w:ascii="Calibri" w:hAnsi="Calibri" w:cs="Times New Roman"/>
                <w:sz w:val="22"/>
                <w:szCs w:val="22"/>
                <w:lang w:eastAsia="en-AU"/>
              </w:rPr>
              <w:t>This is really a book of research outcomes. A quick way to check current research on SSR. It contains myth busters about common beliefs about reading.</w:t>
            </w:r>
          </w:p>
        </w:tc>
      </w:tr>
      <w:tr w:rsidR="00F93C8C" w:rsidRPr="00F93C8C" w14:paraId="1FEEF488" w14:textId="77777777" w:rsidTr="00F93C8C">
        <w:tc>
          <w:tcPr>
            <w:tcW w:w="7082"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CF7B9A" w14:textId="77777777" w:rsidR="00F93C8C" w:rsidRPr="00F93C8C" w:rsidRDefault="00F93C8C" w:rsidP="00F93C8C">
            <w:pPr>
              <w:rPr>
                <w:rFonts w:ascii="Calibri" w:hAnsi="Calibri" w:cs="Times New Roman"/>
                <w:sz w:val="22"/>
                <w:szCs w:val="22"/>
                <w:lang w:eastAsia="en-AU"/>
              </w:rPr>
            </w:pPr>
            <w:proofErr w:type="spellStart"/>
            <w:r w:rsidRPr="00F93C8C">
              <w:rPr>
                <w:rFonts w:ascii="Calibri" w:hAnsi="Calibri" w:cs="Times New Roman"/>
                <w:sz w:val="22"/>
                <w:szCs w:val="22"/>
                <w:lang w:eastAsia="en-AU"/>
              </w:rPr>
              <w:t>Preddy</w:t>
            </w:r>
            <w:proofErr w:type="spellEnd"/>
            <w:r w:rsidRPr="00F93C8C">
              <w:rPr>
                <w:rFonts w:ascii="Calibri" w:hAnsi="Calibri" w:cs="Times New Roman"/>
                <w:sz w:val="22"/>
                <w:szCs w:val="22"/>
                <w:lang w:eastAsia="en-AU"/>
              </w:rPr>
              <w:t xml:space="preserve">, Leslie B </w:t>
            </w:r>
            <w:r w:rsidRPr="00F93C8C">
              <w:rPr>
                <w:rFonts w:ascii="Calibri" w:hAnsi="Calibri" w:cs="Times New Roman"/>
                <w:b/>
                <w:bCs/>
                <w:i/>
                <w:iCs/>
                <w:sz w:val="22"/>
                <w:szCs w:val="22"/>
                <w:lang w:eastAsia="en-AU"/>
              </w:rPr>
              <w:t>SSR with Intervention: a School Library Action Research Project</w:t>
            </w:r>
            <w:r w:rsidRPr="00F93C8C">
              <w:rPr>
                <w:rFonts w:ascii="Calibri" w:hAnsi="Calibri" w:cs="Times New Roman"/>
                <w:sz w:val="22"/>
                <w:szCs w:val="22"/>
                <w:lang w:eastAsia="en-AU"/>
              </w:rPr>
              <w:t>, Westport, Connecticut, Libraries Unlimited, 2007</w:t>
            </w:r>
          </w:p>
        </w:tc>
        <w:tc>
          <w:tcPr>
            <w:tcW w:w="9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C592D2" w14:textId="77777777" w:rsidR="00F93C8C" w:rsidRPr="00F93C8C" w:rsidRDefault="00F93C8C" w:rsidP="00F93C8C">
            <w:pPr>
              <w:rPr>
                <w:rFonts w:ascii="Calibri" w:hAnsi="Calibri" w:cs="Times New Roman"/>
                <w:sz w:val="22"/>
                <w:szCs w:val="22"/>
                <w:lang w:eastAsia="en-AU"/>
              </w:rPr>
            </w:pPr>
            <w:r w:rsidRPr="00F93C8C">
              <w:rPr>
                <w:rFonts w:ascii="Calibri" w:hAnsi="Calibri" w:cs="Times New Roman"/>
                <w:sz w:val="22"/>
                <w:szCs w:val="22"/>
                <w:lang w:eastAsia="en-AU"/>
              </w:rPr>
              <w:t xml:space="preserve">This has a bias towards secondary students but is still very relevant. A school compares the effect on reading scores before and after a SSR program. </w:t>
            </w:r>
          </w:p>
          <w:p w14:paraId="269E4DE5" w14:textId="77777777" w:rsidR="00F93C8C" w:rsidRPr="00F93C8C" w:rsidRDefault="00F93C8C" w:rsidP="00F93C8C">
            <w:pPr>
              <w:rPr>
                <w:rFonts w:ascii="Calibri" w:hAnsi="Calibri" w:cs="Times New Roman"/>
                <w:sz w:val="22"/>
                <w:szCs w:val="22"/>
                <w:lang w:eastAsia="en-AU"/>
              </w:rPr>
            </w:pPr>
            <w:r w:rsidRPr="00F93C8C">
              <w:rPr>
                <w:rFonts w:ascii="Calibri" w:hAnsi="Calibri" w:cs="Times New Roman"/>
                <w:sz w:val="22"/>
                <w:szCs w:val="22"/>
                <w:lang w:eastAsia="en-AU"/>
              </w:rPr>
              <w:t xml:space="preserve">Great resources </w:t>
            </w:r>
          </w:p>
          <w:p w14:paraId="221F083C" w14:textId="77777777" w:rsidR="00F93C8C" w:rsidRPr="00F93C8C" w:rsidRDefault="00F93C8C" w:rsidP="00F93C8C">
            <w:pPr>
              <w:rPr>
                <w:rFonts w:ascii="Calibri" w:hAnsi="Calibri" w:cs="Times New Roman"/>
                <w:sz w:val="22"/>
                <w:szCs w:val="22"/>
                <w:lang w:eastAsia="en-AU"/>
              </w:rPr>
            </w:pPr>
            <w:r w:rsidRPr="00F93C8C">
              <w:rPr>
                <w:rFonts w:ascii="Calibri" w:hAnsi="Calibri" w:cs="Times New Roman"/>
                <w:sz w:val="22"/>
                <w:szCs w:val="22"/>
                <w:lang w:eastAsia="en-AU"/>
              </w:rPr>
              <w:t xml:space="preserve">Pgs. 36-37 The roles of the teacher, student and T/L in SSR </w:t>
            </w:r>
            <w:proofErr w:type="gramStart"/>
            <w:r w:rsidRPr="00F93C8C">
              <w:rPr>
                <w:rFonts w:ascii="Calibri" w:hAnsi="Calibri" w:cs="Times New Roman"/>
                <w:sz w:val="22"/>
                <w:szCs w:val="22"/>
                <w:lang w:eastAsia="en-AU"/>
              </w:rPr>
              <w:t>( Figure</w:t>
            </w:r>
            <w:proofErr w:type="gramEnd"/>
            <w:r w:rsidRPr="00F93C8C">
              <w:rPr>
                <w:rFonts w:ascii="Calibri" w:hAnsi="Calibri" w:cs="Times New Roman"/>
                <w:sz w:val="22"/>
                <w:szCs w:val="22"/>
                <w:lang w:eastAsia="en-AU"/>
              </w:rPr>
              <w:t xml:space="preserve"> 3.1 )</w:t>
            </w:r>
          </w:p>
          <w:p w14:paraId="1B8BA88F" w14:textId="77777777" w:rsidR="00F93C8C" w:rsidRPr="00F93C8C" w:rsidRDefault="00F93C8C" w:rsidP="00F93C8C">
            <w:pPr>
              <w:rPr>
                <w:rFonts w:ascii="Calibri" w:hAnsi="Calibri" w:cs="Times New Roman"/>
                <w:sz w:val="22"/>
                <w:szCs w:val="22"/>
                <w:lang w:eastAsia="en-AU"/>
              </w:rPr>
            </w:pPr>
            <w:r w:rsidRPr="00F93C8C">
              <w:rPr>
                <w:rFonts w:ascii="Calibri" w:hAnsi="Calibri" w:cs="Times New Roman"/>
                <w:sz w:val="22"/>
                <w:szCs w:val="22"/>
                <w:lang w:eastAsia="en-AU"/>
              </w:rPr>
              <w:t xml:space="preserve">Pg. 40 Implementing the SSR program in your school </w:t>
            </w:r>
            <w:proofErr w:type="gramStart"/>
            <w:r w:rsidRPr="00F93C8C">
              <w:rPr>
                <w:rFonts w:ascii="Calibri" w:hAnsi="Calibri" w:cs="Times New Roman"/>
                <w:sz w:val="22"/>
                <w:szCs w:val="22"/>
                <w:lang w:eastAsia="en-AU"/>
              </w:rPr>
              <w:t>( Figure</w:t>
            </w:r>
            <w:proofErr w:type="gramEnd"/>
            <w:r w:rsidRPr="00F93C8C">
              <w:rPr>
                <w:rFonts w:ascii="Calibri" w:hAnsi="Calibri" w:cs="Times New Roman"/>
                <w:sz w:val="22"/>
                <w:szCs w:val="22"/>
                <w:lang w:eastAsia="en-AU"/>
              </w:rPr>
              <w:t xml:space="preserve"> 3.3 )</w:t>
            </w:r>
          </w:p>
          <w:p w14:paraId="57CE49B8" w14:textId="77777777" w:rsidR="00F93C8C" w:rsidRPr="00F93C8C" w:rsidRDefault="00F93C8C" w:rsidP="00F93C8C">
            <w:pPr>
              <w:rPr>
                <w:rFonts w:ascii="Calibri" w:hAnsi="Calibri" w:cs="Times New Roman"/>
                <w:sz w:val="22"/>
                <w:szCs w:val="22"/>
                <w:lang w:eastAsia="en-AU"/>
              </w:rPr>
            </w:pPr>
            <w:r w:rsidRPr="00F93C8C">
              <w:rPr>
                <w:rFonts w:ascii="Calibri" w:hAnsi="Calibri" w:cs="Times New Roman"/>
                <w:sz w:val="22"/>
                <w:szCs w:val="22"/>
                <w:lang w:eastAsia="en-AU"/>
              </w:rPr>
              <w:t>Chpt 5 Student Reading-Writing Response Journal Prompts</w:t>
            </w:r>
          </w:p>
        </w:tc>
      </w:tr>
      <w:tr w:rsidR="00F93C8C" w:rsidRPr="00F93C8C" w14:paraId="073993BA" w14:textId="77777777" w:rsidTr="00F93C8C">
        <w:tc>
          <w:tcPr>
            <w:tcW w:w="7082" w:type="dxa"/>
            <w:gridSpan w:val="2"/>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27D355" w14:textId="77777777" w:rsidR="00F93C8C" w:rsidRPr="00F93C8C" w:rsidRDefault="00F93C8C" w:rsidP="00F93C8C">
            <w:pPr>
              <w:rPr>
                <w:rFonts w:ascii="Calibri" w:hAnsi="Calibri" w:cs="Times New Roman"/>
                <w:sz w:val="22"/>
                <w:szCs w:val="22"/>
                <w:lang w:eastAsia="en-AU"/>
              </w:rPr>
            </w:pPr>
            <w:proofErr w:type="spellStart"/>
            <w:r w:rsidRPr="00F93C8C">
              <w:rPr>
                <w:rFonts w:ascii="Calibri" w:hAnsi="Calibri" w:cs="Times New Roman"/>
                <w:sz w:val="22"/>
                <w:szCs w:val="22"/>
                <w:lang w:eastAsia="en-AU"/>
              </w:rPr>
              <w:t>Routman</w:t>
            </w:r>
            <w:proofErr w:type="spellEnd"/>
            <w:r w:rsidRPr="00F93C8C">
              <w:rPr>
                <w:rFonts w:ascii="Calibri" w:hAnsi="Calibri" w:cs="Times New Roman"/>
                <w:sz w:val="22"/>
                <w:szCs w:val="22"/>
                <w:lang w:eastAsia="en-AU"/>
              </w:rPr>
              <w:t xml:space="preserve">, </w:t>
            </w:r>
            <w:proofErr w:type="spellStart"/>
            <w:r w:rsidRPr="00F93C8C">
              <w:rPr>
                <w:rFonts w:ascii="Calibri" w:hAnsi="Calibri" w:cs="Times New Roman"/>
                <w:sz w:val="22"/>
                <w:szCs w:val="22"/>
                <w:lang w:eastAsia="en-AU"/>
              </w:rPr>
              <w:t>Regie</w:t>
            </w:r>
            <w:proofErr w:type="spellEnd"/>
            <w:r w:rsidRPr="00F93C8C">
              <w:rPr>
                <w:rFonts w:ascii="Calibri" w:hAnsi="Calibri" w:cs="Times New Roman"/>
                <w:sz w:val="22"/>
                <w:szCs w:val="22"/>
                <w:lang w:eastAsia="en-AU"/>
              </w:rPr>
              <w:t xml:space="preserve"> </w:t>
            </w:r>
            <w:r w:rsidRPr="00F93C8C">
              <w:rPr>
                <w:rFonts w:ascii="Calibri" w:hAnsi="Calibri" w:cs="Times New Roman"/>
                <w:b/>
                <w:bCs/>
                <w:i/>
                <w:iCs/>
                <w:sz w:val="22"/>
                <w:szCs w:val="22"/>
                <w:lang w:eastAsia="en-AU"/>
              </w:rPr>
              <w:t>Reading Essentials : the Specifics You Need to Teach Reading Well</w:t>
            </w:r>
            <w:r w:rsidRPr="00F93C8C">
              <w:rPr>
                <w:rFonts w:ascii="Calibri" w:hAnsi="Calibri" w:cs="Times New Roman"/>
                <w:sz w:val="22"/>
                <w:szCs w:val="22"/>
                <w:lang w:eastAsia="en-AU"/>
              </w:rPr>
              <w:t>, Portsmouth, NH, 2003</w:t>
            </w:r>
          </w:p>
        </w:tc>
        <w:tc>
          <w:tcPr>
            <w:tcW w:w="9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E33A1E" w14:textId="77777777" w:rsidR="00F93C8C" w:rsidRPr="00F93C8C" w:rsidRDefault="00F93C8C" w:rsidP="00F93C8C">
            <w:pPr>
              <w:rPr>
                <w:rFonts w:ascii="Calibri" w:hAnsi="Calibri" w:cs="Times New Roman"/>
                <w:sz w:val="22"/>
                <w:szCs w:val="22"/>
                <w:lang w:eastAsia="en-AU"/>
              </w:rPr>
            </w:pPr>
            <w:r w:rsidRPr="00F93C8C">
              <w:rPr>
                <w:rFonts w:ascii="Calibri" w:hAnsi="Calibri" w:cs="Times New Roman"/>
                <w:sz w:val="22"/>
                <w:szCs w:val="22"/>
                <w:lang w:eastAsia="en-AU"/>
              </w:rPr>
              <w:t>Still reading this but a book that states clearly what's important and emphasises the teacher/ reader relationship</w:t>
            </w:r>
          </w:p>
        </w:tc>
      </w:tr>
    </w:tbl>
    <w:p w14:paraId="46E4FFBE" w14:textId="77777777" w:rsidR="00F93C8C" w:rsidRPr="00F93C8C" w:rsidRDefault="00F93C8C" w:rsidP="00F93C8C">
      <w:pPr>
        <w:rPr>
          <w:rFonts w:ascii="Calibri" w:eastAsia="Times New Roman" w:hAnsi="Calibri" w:cs="Times New Roman"/>
          <w:vanish/>
          <w:sz w:val="22"/>
          <w:szCs w:val="22"/>
          <w:lang w:eastAsia="en-AU"/>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860"/>
        <w:gridCol w:w="8580"/>
      </w:tblGrid>
      <w:tr w:rsidR="00F93C8C" w:rsidRPr="00F93C8C" w14:paraId="3E8B4D3F" w14:textId="77777777" w:rsidTr="00FE6F05">
        <w:tc>
          <w:tcPr>
            <w:tcW w:w="18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33E634" w14:textId="77777777" w:rsidR="00F93C8C" w:rsidRPr="00F93C8C" w:rsidRDefault="00F93C8C" w:rsidP="00F93C8C">
            <w:pPr>
              <w:rPr>
                <w:rFonts w:ascii="Calibri" w:hAnsi="Calibri" w:cs="Times New Roman"/>
                <w:sz w:val="22"/>
                <w:szCs w:val="22"/>
                <w:lang w:eastAsia="en-AU"/>
              </w:rPr>
            </w:pPr>
            <w:r w:rsidRPr="00F93C8C">
              <w:rPr>
                <w:rFonts w:ascii="Calibri" w:hAnsi="Calibri" w:cs="Times New Roman"/>
                <w:b/>
                <w:bCs/>
                <w:sz w:val="22"/>
                <w:szCs w:val="22"/>
                <w:lang w:eastAsia="en-AU"/>
              </w:rPr>
              <w:t>Useful Articles/links</w:t>
            </w:r>
          </w:p>
        </w:tc>
        <w:tc>
          <w:tcPr>
            <w:tcW w:w="85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132BFD" w14:textId="77777777" w:rsidR="00F93C8C" w:rsidRPr="00F93C8C" w:rsidRDefault="00F93C8C" w:rsidP="00F93C8C">
            <w:pPr>
              <w:rPr>
                <w:rFonts w:ascii="Calibri" w:hAnsi="Calibri" w:cs="Times New Roman"/>
                <w:sz w:val="22"/>
                <w:szCs w:val="22"/>
                <w:lang w:eastAsia="en-AU"/>
              </w:rPr>
            </w:pPr>
            <w:r w:rsidRPr="00F93C8C">
              <w:rPr>
                <w:rFonts w:ascii="Calibri" w:hAnsi="Calibri" w:cs="Times New Roman"/>
                <w:sz w:val="22"/>
                <w:szCs w:val="22"/>
                <w:lang w:eastAsia="en-AU"/>
              </w:rPr>
              <w:t> </w:t>
            </w:r>
          </w:p>
        </w:tc>
      </w:tr>
      <w:tr w:rsidR="00F93C8C" w:rsidRPr="00F93C8C" w14:paraId="25BE3F29" w14:textId="77777777" w:rsidTr="00FE6F05">
        <w:tc>
          <w:tcPr>
            <w:tcW w:w="18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1F368B" w14:textId="77777777" w:rsidR="00F93C8C" w:rsidRPr="00F93C8C" w:rsidRDefault="00F93C8C" w:rsidP="00F93C8C">
            <w:pPr>
              <w:rPr>
                <w:rFonts w:ascii="Calibri" w:hAnsi="Calibri" w:cs="Times New Roman"/>
                <w:sz w:val="22"/>
                <w:szCs w:val="22"/>
                <w:lang w:eastAsia="en-AU"/>
              </w:rPr>
            </w:pPr>
            <w:r w:rsidRPr="00F93C8C">
              <w:rPr>
                <w:rFonts w:ascii="Calibri" w:hAnsi="Calibri" w:cs="Times New Roman"/>
                <w:sz w:val="22"/>
                <w:szCs w:val="22"/>
                <w:lang w:eastAsia="en-AU"/>
              </w:rPr>
              <w:t>The Rights of the Reader poster</w:t>
            </w:r>
          </w:p>
        </w:tc>
        <w:tc>
          <w:tcPr>
            <w:tcW w:w="85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7C1F01" w14:textId="77777777" w:rsidR="00F93C8C" w:rsidRPr="00F93C8C" w:rsidRDefault="00973C87" w:rsidP="00F93C8C">
            <w:pPr>
              <w:rPr>
                <w:rFonts w:ascii="Calibri" w:hAnsi="Calibri" w:cs="Times New Roman"/>
                <w:sz w:val="22"/>
                <w:szCs w:val="22"/>
                <w:lang w:eastAsia="en-AU"/>
              </w:rPr>
            </w:pPr>
            <w:hyperlink r:id="rId6" w:history="1">
              <w:r w:rsidR="00F93C8C" w:rsidRPr="00F93C8C">
                <w:rPr>
                  <w:rFonts w:ascii="Calibri" w:hAnsi="Calibri" w:cs="Times New Roman"/>
                  <w:color w:val="0000FF"/>
                  <w:sz w:val="22"/>
                  <w:szCs w:val="22"/>
                  <w:u w:val="single"/>
                  <w:lang w:eastAsia="en-AU"/>
                </w:rPr>
                <w:t>http://www2.curriculum.edu.au/verve/_resources/Connections_72_poster.pdf</w:t>
              </w:r>
            </w:hyperlink>
          </w:p>
        </w:tc>
      </w:tr>
    </w:tbl>
    <w:p w14:paraId="3287C150" w14:textId="77777777" w:rsidR="005C5E9E" w:rsidRDefault="00973C87"/>
    <w:sectPr w:rsidR="005C5E9E" w:rsidSect="00FE6F0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70BAD"/>
    <w:multiLevelType w:val="multilevel"/>
    <w:tmpl w:val="4E42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0A1F4B"/>
    <w:multiLevelType w:val="multilevel"/>
    <w:tmpl w:val="5E7AE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0E1531"/>
    <w:multiLevelType w:val="multilevel"/>
    <w:tmpl w:val="382A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AB5B9D"/>
    <w:multiLevelType w:val="multilevel"/>
    <w:tmpl w:val="B354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C10DC3"/>
    <w:multiLevelType w:val="multilevel"/>
    <w:tmpl w:val="4EE8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A26A18"/>
    <w:multiLevelType w:val="multilevel"/>
    <w:tmpl w:val="C1848C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3F26DA"/>
    <w:multiLevelType w:val="multilevel"/>
    <w:tmpl w:val="8110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EBE7514"/>
    <w:multiLevelType w:val="multilevel"/>
    <w:tmpl w:val="C702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19F3A62"/>
    <w:multiLevelType w:val="multilevel"/>
    <w:tmpl w:val="1ADC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847C5F"/>
    <w:multiLevelType w:val="multilevel"/>
    <w:tmpl w:val="122C62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097628"/>
    <w:multiLevelType w:val="multilevel"/>
    <w:tmpl w:val="4A24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8"/>
  </w:num>
  <w:num w:numId="4">
    <w:abstractNumId w:val="7"/>
  </w:num>
  <w:num w:numId="5">
    <w:abstractNumId w:val="2"/>
  </w:num>
  <w:num w:numId="6">
    <w:abstractNumId w:val="1"/>
  </w:num>
  <w:num w:numId="7">
    <w:abstractNumId w:val="6"/>
  </w:num>
  <w:num w:numId="8">
    <w:abstractNumId w:val="4"/>
  </w:num>
  <w:num w:numId="9">
    <w:abstractNumId w:val="0"/>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7"/>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8C"/>
    <w:rsid w:val="002E172C"/>
    <w:rsid w:val="008E2DBF"/>
    <w:rsid w:val="00973C87"/>
    <w:rsid w:val="00AC009C"/>
    <w:rsid w:val="00F93C8C"/>
    <w:rsid w:val="00FE6F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9DBB3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C8C"/>
    <w:pPr>
      <w:spacing w:before="100" w:beforeAutospacing="1" w:after="100" w:afterAutospacing="1"/>
    </w:pPr>
    <w:rPr>
      <w:rFonts w:ascii="Times New Roman" w:hAnsi="Times New Roman" w:cs="Times New Roman"/>
      <w:lang w:eastAsia="en-AU"/>
    </w:rPr>
  </w:style>
  <w:style w:type="character" w:styleId="Hyperlink">
    <w:name w:val="Hyperlink"/>
    <w:basedOn w:val="DefaultParagraphFont"/>
    <w:uiPriority w:val="99"/>
    <w:semiHidden/>
    <w:unhideWhenUsed/>
    <w:rsid w:val="00F93C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26662">
      <w:bodyDiv w:val="1"/>
      <w:marLeft w:val="0"/>
      <w:marRight w:val="0"/>
      <w:marTop w:val="0"/>
      <w:marBottom w:val="0"/>
      <w:divBdr>
        <w:top w:val="none" w:sz="0" w:space="0" w:color="auto"/>
        <w:left w:val="none" w:sz="0" w:space="0" w:color="auto"/>
        <w:bottom w:val="none" w:sz="0" w:space="0" w:color="auto"/>
        <w:right w:val="none" w:sz="0" w:space="0" w:color="auto"/>
      </w:divBdr>
      <w:divsChild>
        <w:div w:id="1737315692">
          <w:marLeft w:val="0"/>
          <w:marRight w:val="0"/>
          <w:marTop w:val="0"/>
          <w:marBottom w:val="0"/>
          <w:divBdr>
            <w:top w:val="none" w:sz="0" w:space="0" w:color="auto"/>
            <w:left w:val="none" w:sz="0" w:space="0" w:color="auto"/>
            <w:bottom w:val="none" w:sz="0" w:space="0" w:color="auto"/>
            <w:right w:val="none" w:sz="0" w:space="0" w:color="auto"/>
          </w:divBdr>
        </w:div>
        <w:div w:id="793600754">
          <w:marLeft w:val="0"/>
          <w:marRight w:val="0"/>
          <w:marTop w:val="0"/>
          <w:marBottom w:val="0"/>
          <w:divBdr>
            <w:top w:val="none" w:sz="0" w:space="0" w:color="auto"/>
            <w:left w:val="none" w:sz="0" w:space="0" w:color="auto"/>
            <w:bottom w:val="none" w:sz="0" w:space="0" w:color="auto"/>
            <w:right w:val="none" w:sz="0" w:space="0" w:color="auto"/>
          </w:divBdr>
        </w:div>
      </w:divsChild>
    </w:div>
    <w:div w:id="876284223">
      <w:bodyDiv w:val="1"/>
      <w:marLeft w:val="0"/>
      <w:marRight w:val="0"/>
      <w:marTop w:val="0"/>
      <w:marBottom w:val="0"/>
      <w:divBdr>
        <w:top w:val="none" w:sz="0" w:space="0" w:color="auto"/>
        <w:left w:val="none" w:sz="0" w:space="0" w:color="auto"/>
        <w:bottom w:val="none" w:sz="0" w:space="0" w:color="auto"/>
        <w:right w:val="none" w:sz="0" w:space="0" w:color="auto"/>
      </w:divBdr>
      <w:divsChild>
        <w:div w:id="1575434625">
          <w:marLeft w:val="0"/>
          <w:marRight w:val="0"/>
          <w:marTop w:val="0"/>
          <w:marBottom w:val="0"/>
          <w:divBdr>
            <w:top w:val="none" w:sz="0" w:space="0" w:color="auto"/>
            <w:left w:val="none" w:sz="0" w:space="0" w:color="auto"/>
            <w:bottom w:val="none" w:sz="0" w:space="0" w:color="auto"/>
            <w:right w:val="none" w:sz="0" w:space="0" w:color="auto"/>
          </w:divBdr>
        </w:div>
      </w:divsChild>
    </w:div>
    <w:div w:id="1308972721">
      <w:bodyDiv w:val="1"/>
      <w:marLeft w:val="0"/>
      <w:marRight w:val="0"/>
      <w:marTop w:val="0"/>
      <w:marBottom w:val="0"/>
      <w:divBdr>
        <w:top w:val="none" w:sz="0" w:space="0" w:color="auto"/>
        <w:left w:val="none" w:sz="0" w:space="0" w:color="auto"/>
        <w:bottom w:val="none" w:sz="0" w:space="0" w:color="auto"/>
        <w:right w:val="none" w:sz="0" w:space="0" w:color="auto"/>
      </w:divBdr>
      <w:divsChild>
        <w:div w:id="280193190">
          <w:marLeft w:val="0"/>
          <w:marRight w:val="0"/>
          <w:marTop w:val="0"/>
          <w:marBottom w:val="0"/>
          <w:divBdr>
            <w:top w:val="none" w:sz="0" w:space="0" w:color="auto"/>
            <w:left w:val="none" w:sz="0" w:space="0" w:color="auto"/>
            <w:bottom w:val="none" w:sz="0" w:space="0" w:color="auto"/>
            <w:right w:val="none" w:sz="0" w:space="0" w:color="auto"/>
          </w:divBdr>
          <w:divsChild>
            <w:div w:id="366376975">
              <w:marLeft w:val="0"/>
              <w:marRight w:val="0"/>
              <w:marTop w:val="0"/>
              <w:marBottom w:val="0"/>
              <w:divBdr>
                <w:top w:val="none" w:sz="0" w:space="0" w:color="auto"/>
                <w:left w:val="none" w:sz="0" w:space="0" w:color="auto"/>
                <w:bottom w:val="none" w:sz="0" w:space="0" w:color="auto"/>
                <w:right w:val="none" w:sz="0" w:space="0" w:color="auto"/>
              </w:divBdr>
              <w:divsChild>
                <w:div w:id="1787843640">
                  <w:marLeft w:val="0"/>
                  <w:marRight w:val="0"/>
                  <w:marTop w:val="0"/>
                  <w:marBottom w:val="0"/>
                  <w:divBdr>
                    <w:top w:val="none" w:sz="0" w:space="0" w:color="auto"/>
                    <w:left w:val="none" w:sz="0" w:space="0" w:color="auto"/>
                    <w:bottom w:val="none" w:sz="0" w:space="0" w:color="auto"/>
                    <w:right w:val="none" w:sz="0" w:space="0" w:color="auto"/>
                  </w:divBdr>
                  <w:divsChild>
                    <w:div w:id="10144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ec.kmu.edu.tw/~lc/ecorner/eBook/The%20Reading%20Zone.pdf" TargetMode="External"/><Relationship Id="rId6" Type="http://schemas.openxmlformats.org/officeDocument/2006/relationships/hyperlink" Target="http://www2.curriculum.edu.au/verve/_resources/Connections_72_poster.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1329</Words>
  <Characters>7579</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Jane Moore</cp:lastModifiedBy>
  <cp:revision>2</cp:revision>
  <dcterms:created xsi:type="dcterms:W3CDTF">2018-02-12T13:20:00Z</dcterms:created>
  <dcterms:modified xsi:type="dcterms:W3CDTF">2018-02-12T13:20:00Z</dcterms:modified>
</cp:coreProperties>
</file>